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98" w:rsidRPr="00F11498" w:rsidRDefault="00F11498" w:rsidP="00F11498">
      <w:pPr>
        <w:spacing w:before="168" w:after="96" w:line="240" w:lineRule="auto"/>
        <w:jc w:val="center"/>
        <w:outlineLvl w:val="1"/>
        <w:rPr>
          <w:rFonts w:asciiTheme="majorHAnsi" w:eastAsia="Times New Roman" w:hAnsiTheme="majorHAnsi" w:cs="Calibri"/>
          <w:b/>
          <w:bCs/>
          <w:sz w:val="24"/>
          <w:szCs w:val="24"/>
          <w:lang w:eastAsia="ru-RU"/>
        </w:rPr>
      </w:pPr>
      <w:r w:rsidRPr="00F11498">
        <w:rPr>
          <w:rFonts w:asciiTheme="majorHAnsi" w:eastAsia="Times New Roman" w:hAnsiTheme="majorHAnsi" w:cs="Calibri"/>
          <w:b/>
          <w:bCs/>
          <w:sz w:val="24"/>
          <w:szCs w:val="24"/>
          <w:lang w:eastAsia="ru-RU"/>
        </w:rPr>
        <w:t>Министерство промышленности и экономического развития Саратовской  области информирует о проведении в 2022 году конкурса «Торговля России»</w:t>
      </w:r>
    </w:p>
    <w:p w:rsidR="00F11498" w:rsidRPr="00F11498" w:rsidRDefault="00F11498" w:rsidP="00F11498">
      <w:pPr>
        <w:shd w:val="clear" w:color="auto" w:fill="FDFDFD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11498">
        <w:rPr>
          <w:rFonts w:asciiTheme="majorHAnsi" w:eastAsia="Times New Roman" w:hAnsiTheme="majorHAnsi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663E3C4" wp14:editId="0125A94E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905000" cy="1905000"/>
            <wp:effectExtent l="0" t="0" r="0" b="0"/>
            <wp:wrapSquare wrapText="bothSides"/>
            <wp:docPr id="1" name="Рисунок 1" descr="Министерство промышленности и экономического развития Рязанской области информирует о проведении в 2022 году конкурса «Торговля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нистерство промышленности и экономического развития Рязанской области информирует о проведении в 2022 году конкурса «Торговля России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498" w:rsidRDefault="00F11498" w:rsidP="00F11498">
      <w:pPr>
        <w:shd w:val="clear" w:color="auto" w:fill="FDFDFD"/>
        <w:spacing w:after="75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Министерство промышленности и экономического развития Рязанской области информирует о проведении в 2022 году конкурса «Торговля России» (далее – Конкурс), главной задачей которого является выявление и популяризация передового отраслевого опыта и лучших практик </w:t>
      </w:r>
      <w:proofErr w:type="spellStart"/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многоформатной</w:t>
      </w:r>
      <w:proofErr w:type="spellEnd"/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торговли в России.</w:t>
      </w: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</w:p>
    <w:p w:rsidR="00F11498" w:rsidRDefault="00F11498" w:rsidP="00F11498">
      <w:pPr>
        <w:shd w:val="clear" w:color="auto" w:fill="FDFDFD"/>
        <w:spacing w:after="75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Традиционно победители Конкурса будут определены в следующих</w:t>
      </w: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 xml:space="preserve">номинациях: </w:t>
      </w:r>
    </w:p>
    <w:p w:rsidR="00F11498" w:rsidRPr="00F11498" w:rsidRDefault="00F11498" w:rsidP="00F11498">
      <w:pPr>
        <w:pStyle w:val="a5"/>
        <w:numPr>
          <w:ilvl w:val="0"/>
          <w:numId w:val="1"/>
        </w:numPr>
        <w:shd w:val="clear" w:color="auto" w:fill="FDFDFD"/>
        <w:spacing w:after="75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«Лучший торговый город»</w:t>
      </w:r>
    </w:p>
    <w:p w:rsidR="00F11498" w:rsidRPr="00F11498" w:rsidRDefault="00F11498" w:rsidP="00F11498">
      <w:pPr>
        <w:pStyle w:val="a5"/>
        <w:numPr>
          <w:ilvl w:val="0"/>
          <w:numId w:val="1"/>
        </w:numPr>
        <w:shd w:val="clear" w:color="auto" w:fill="FDFDFD"/>
        <w:spacing w:after="75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«Лучшая торговая улица»</w:t>
      </w:r>
    </w:p>
    <w:p w:rsidR="00F11498" w:rsidRPr="00F11498" w:rsidRDefault="00F11498" w:rsidP="00F11498">
      <w:pPr>
        <w:pStyle w:val="a5"/>
        <w:numPr>
          <w:ilvl w:val="0"/>
          <w:numId w:val="1"/>
        </w:numPr>
        <w:shd w:val="clear" w:color="auto" w:fill="FDFDFD"/>
        <w:spacing w:after="75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«Лучший нестационарный торговый объект»</w:t>
      </w:r>
    </w:p>
    <w:p w:rsidR="00F11498" w:rsidRPr="00F11498" w:rsidRDefault="00F11498" w:rsidP="00F11498">
      <w:pPr>
        <w:pStyle w:val="a5"/>
        <w:numPr>
          <w:ilvl w:val="0"/>
          <w:numId w:val="1"/>
        </w:numPr>
        <w:shd w:val="clear" w:color="auto" w:fill="FDFDFD"/>
        <w:spacing w:after="75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«Лучший розничный рынок»</w:t>
      </w:r>
    </w:p>
    <w:p w:rsidR="00F11498" w:rsidRPr="00F11498" w:rsidRDefault="00F11498" w:rsidP="00F11498">
      <w:pPr>
        <w:pStyle w:val="a5"/>
        <w:numPr>
          <w:ilvl w:val="0"/>
          <w:numId w:val="1"/>
        </w:numPr>
        <w:shd w:val="clear" w:color="auto" w:fill="FDFDFD"/>
        <w:spacing w:after="75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«Лучшая ярмарка»</w:t>
      </w:r>
    </w:p>
    <w:p w:rsidR="00F11498" w:rsidRPr="00F11498" w:rsidRDefault="00F11498" w:rsidP="00F11498">
      <w:pPr>
        <w:pStyle w:val="a5"/>
        <w:numPr>
          <w:ilvl w:val="0"/>
          <w:numId w:val="1"/>
        </w:numPr>
        <w:shd w:val="clear" w:color="auto" w:fill="FDFDFD"/>
        <w:spacing w:after="75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«Лучший мобильный торговый объект»</w:t>
      </w:r>
    </w:p>
    <w:p w:rsidR="00F11498" w:rsidRPr="00F11498" w:rsidRDefault="00F11498" w:rsidP="00F11498">
      <w:pPr>
        <w:pStyle w:val="a5"/>
        <w:numPr>
          <w:ilvl w:val="0"/>
          <w:numId w:val="1"/>
        </w:numPr>
        <w:shd w:val="clear" w:color="auto" w:fill="FDFDFD"/>
        <w:spacing w:after="75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«Лучший магазин»</w:t>
      </w:r>
    </w:p>
    <w:p w:rsidR="00F11498" w:rsidRPr="00F11498" w:rsidRDefault="00F11498" w:rsidP="00F11498">
      <w:pPr>
        <w:pStyle w:val="a5"/>
        <w:numPr>
          <w:ilvl w:val="0"/>
          <w:numId w:val="1"/>
        </w:numPr>
        <w:shd w:val="clear" w:color="auto" w:fill="FDFDFD"/>
        <w:spacing w:after="75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«Лучший объект фаст-</w:t>
      </w:r>
      <w:proofErr w:type="spellStart"/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фуда</w:t>
      </w:r>
      <w:proofErr w:type="spellEnd"/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»</w:t>
      </w:r>
    </w:p>
    <w:p w:rsidR="00F11498" w:rsidRPr="00F11498" w:rsidRDefault="00F11498" w:rsidP="00F11498">
      <w:pPr>
        <w:pStyle w:val="a5"/>
        <w:numPr>
          <w:ilvl w:val="0"/>
          <w:numId w:val="1"/>
        </w:numPr>
        <w:shd w:val="clear" w:color="auto" w:fill="FDFDFD"/>
        <w:spacing w:after="75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«Лучший торговый фестиваль»</w:t>
      </w:r>
    </w:p>
    <w:p w:rsidR="00F11498" w:rsidRPr="00F11498" w:rsidRDefault="00F11498" w:rsidP="00F11498">
      <w:pPr>
        <w:pStyle w:val="a5"/>
        <w:numPr>
          <w:ilvl w:val="0"/>
          <w:numId w:val="1"/>
        </w:numPr>
        <w:shd w:val="clear" w:color="auto" w:fill="FDFDFD"/>
        <w:spacing w:after="75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«Лучший оптовый продовольственный рынок»  </w:t>
      </w:r>
    </w:p>
    <w:p w:rsidR="00F11498" w:rsidRDefault="00F11498" w:rsidP="00F11498">
      <w:pPr>
        <w:pStyle w:val="a5"/>
        <w:numPr>
          <w:ilvl w:val="0"/>
          <w:numId w:val="1"/>
        </w:numPr>
        <w:shd w:val="clear" w:color="auto" w:fill="FDFDFD"/>
        <w:spacing w:after="75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«Лучшая фирменная сеть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местного товаропроизводителя».</w:t>
      </w:r>
    </w:p>
    <w:p w:rsidR="00F11498" w:rsidRDefault="00F11498" w:rsidP="00F11498">
      <w:pPr>
        <w:pStyle w:val="a5"/>
        <w:shd w:val="clear" w:color="auto" w:fill="FDFDFD"/>
        <w:spacing w:after="75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F11498" w:rsidRPr="00F11498" w:rsidRDefault="00F11498" w:rsidP="00F11498">
      <w:pPr>
        <w:pStyle w:val="a5"/>
        <w:shd w:val="clear" w:color="auto" w:fill="FDFDFD"/>
        <w:spacing w:after="75" w:line="240" w:lineRule="auto"/>
        <w:ind w:left="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Этапы проведения Конкурса:</w:t>
      </w: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1) сбор заявок участников: 01.02.2022 – 01.05.2022;</w:t>
      </w: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2) квалификационный отбор, объявление победителей: до 25.05.2022;</w:t>
      </w: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3) церемония награждения победителей: 06.06.2022.</w:t>
      </w: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В целях участия в Конкурсе необходимо оформить заявку на сайте </w:t>
      </w:r>
      <w:hyperlink r:id="rId7" w:history="1">
        <w:r w:rsidRPr="00F11498">
          <w:rPr>
            <w:rFonts w:asciiTheme="majorHAnsi" w:eastAsia="Times New Roman" w:hAnsiTheme="majorHAnsi" w:cs="Arial"/>
            <w:color w:val="336699"/>
            <w:sz w:val="24"/>
            <w:szCs w:val="24"/>
            <w:u w:val="single"/>
            <w:lang w:eastAsia="ru-RU"/>
          </w:rPr>
          <w:t>https://russiant.org/</w:t>
        </w:r>
      </w:hyperlink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</w:t>
      </w: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Для получения более подробной информации просьба обращаться к координатору Конкурса Нехаевскому Николаю Алексеевичу, тел. (495) 924-02-80, адрес электронной почты: </w:t>
      </w:r>
      <w:hyperlink r:id="rId8" w:tooltip="Написать письмо" w:history="1">
        <w:r w:rsidRPr="00F11498">
          <w:rPr>
            <w:rFonts w:asciiTheme="majorHAnsi" w:eastAsia="Times New Roman" w:hAnsiTheme="majorHAnsi" w:cs="Arial"/>
            <w:color w:val="336699"/>
            <w:sz w:val="24"/>
            <w:szCs w:val="24"/>
            <w:u w:val="single"/>
            <w:lang w:eastAsia="ru-RU"/>
          </w:rPr>
          <w:t>tr@russiant.org</w:t>
        </w:r>
      </w:hyperlink>
      <w:r w:rsidRPr="00F114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</w:t>
      </w:r>
    </w:p>
    <w:p w:rsidR="00FE0E61" w:rsidRDefault="00F11498">
      <w:bookmarkStart w:id="0" w:name="_GoBack"/>
      <w:bookmarkEnd w:id="0"/>
    </w:p>
    <w:sectPr w:rsidR="00FE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2DC3"/>
    <w:multiLevelType w:val="hybridMultilevel"/>
    <w:tmpl w:val="B4B8885A"/>
    <w:lvl w:ilvl="0" w:tplc="622CBC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03"/>
    <w:rsid w:val="002A7454"/>
    <w:rsid w:val="003B3F9C"/>
    <w:rsid w:val="00932903"/>
    <w:rsid w:val="00F1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20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@russian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sian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2022-01-31T04:41:00Z</dcterms:created>
  <dcterms:modified xsi:type="dcterms:W3CDTF">2022-01-31T04:45:00Z</dcterms:modified>
</cp:coreProperties>
</file>