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 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по 2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 xml:space="preserve"> февраля 202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 на территории МО «Пугачевский» Саратовской области проводится профилактическое мероприятие «</w:t>
      </w:r>
      <w:r>
        <w:rPr>
          <w:rFonts w:cs="Times New Roman" w:ascii="Times New Roman" w:hAnsi="Times New Roman"/>
          <w:b/>
          <w:sz w:val="28"/>
          <w:szCs w:val="28"/>
        </w:rPr>
        <w:t>Вежливый водитель — заботливый родитель</w:t>
      </w:r>
      <w:r>
        <w:rPr>
          <w:rFonts w:cs="Times New Roman" w:ascii="Times New Roman" w:hAnsi="Times New Roman"/>
          <w:b/>
          <w:sz w:val="28"/>
          <w:szCs w:val="28"/>
        </w:rPr>
        <w:t>!».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текущий период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года на территории </w:t>
      </w:r>
      <w:r>
        <w:rPr>
          <w:rFonts w:cs="Times New Roman" w:ascii="Times New Roman" w:hAnsi="Times New Roman"/>
          <w:sz w:val="28"/>
          <w:szCs w:val="28"/>
        </w:rPr>
        <w:t xml:space="preserve">Саратовской области </w:t>
      </w:r>
      <w:r>
        <w:rPr>
          <w:rFonts w:cs="Times New Roman" w:ascii="Times New Roman" w:hAnsi="Times New Roman"/>
          <w:sz w:val="28"/>
          <w:szCs w:val="28"/>
        </w:rPr>
        <w:t xml:space="preserve">зарегистрировано 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 xml:space="preserve"> дорожно – транспортных происшествия с участием несовершеннолетних, в которых травмы различной степени тяжести получили 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детей</w:t>
      </w:r>
      <w:r>
        <w:rPr>
          <w:rFonts w:cs="Times New Roman" w:ascii="Times New Roman" w:hAnsi="Times New Roman"/>
          <w:sz w:val="28"/>
          <w:szCs w:val="28"/>
        </w:rPr>
        <w:t xml:space="preserve"> – пассажир</w:t>
      </w:r>
      <w:r>
        <w:rPr>
          <w:rFonts w:cs="Times New Roman" w:ascii="Times New Roman" w:hAnsi="Times New Roman"/>
          <w:sz w:val="28"/>
          <w:szCs w:val="28"/>
        </w:rPr>
        <w:t>ов и 1 ребенок погиб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родители! Прежде чем усадить своего ребенка в  автомобиль, подумайте о его безопасности!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Напоминаем: дети младше 7 лет перевозятся в салоне автомобиля только при наличии детского кресла, которое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 xml:space="preserve"> должно соответствовать возрасту и весу ребенка - такая информация содержится в инструкции. Так, перевозка грудного ребенка в кресле, предназначенном для детей весом от 9 кг, будет являться нарушением с соответствующим штрафом. Детей, которым исполнилось 7 лет, допускается перевозить на заднем сиденье легкового автомобиля без использования автокресел и каких либо иных средств. Достаточно их пристегнуть штатным ремнем безопасности. На переднем пассажирском сиденье легкового автомобиля обязательно использование автокресла до достижения ребенком 12-ти летнего возраста.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85725</wp:posOffset>
            </wp:positionH>
            <wp:positionV relativeFrom="paragraph">
              <wp:posOffset>964565</wp:posOffset>
            </wp:positionV>
            <wp:extent cx="5876925" cy="3581400"/>
            <wp:effectExtent l="0" t="0" r="0" b="0"/>
            <wp:wrapSquare wrapText="bothSides"/>
            <wp:docPr id="1" name="Рисунок 14" descr="Перевозка ребенка старше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Перевозка ребенка старше 7 ле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</w:rPr>
        <w:tab/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</w:rPr>
        <w:t xml:space="preserve">Штраф за нарушение правил перевозки детей установлен частью 3 статьи 12.23 Кодекса об административных правонарушениях и составляет от 3000 до 100000 рублей. </w:t>
      </w:r>
    </w:p>
    <w:p>
      <w:pPr>
        <w:pStyle w:val="Normal"/>
        <w:tabs>
          <w:tab w:val="clear" w:pos="708"/>
          <w:tab w:val="left" w:pos="1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</w:rPr>
        <w:t xml:space="preserve">Старший инспектор по пропаганде ОГИБДД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</w:rPr>
        <w:t>Н.А. Смирнова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555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91860"/>
    <w:pPr>
      <w:spacing w:before="0" w:after="200"/>
      <w:ind w:left="720" w:hanging="0"/>
      <w:contextualSpacing/>
    </w:pPr>
    <w:rPr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LibreOffice/6.4.7.2$Linux_X86_64 LibreOffice_project/72d9d5113b23a0ed474720f9d366fcde9a2744dd</Application>
  <Pages>1</Pages>
  <Words>180</Words>
  <Characters>1210</Characters>
  <CharactersWithSpaces>1393</CharactersWithSpaces>
  <Paragraphs>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2018-10-26T13:26:00Z</dcterms:created>
  <dc:creator>Comp</dc:creator>
  <dc:description/>
  <dc:language>ru-RU</dc:language>
  <cp:lastModifiedBy/>
  <dcterms:modified xsi:type="dcterms:W3CDTF">2022-02-22T10:25:52Z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