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C4" w:rsidRDefault="008F2DC4" w:rsidP="00FD2C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E0" w:rsidRDefault="00FD2C9C" w:rsidP="00FD2C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9C">
        <w:rPr>
          <w:rFonts w:ascii="Times New Roman" w:hAnsi="Times New Roman" w:cs="Times New Roman"/>
          <w:b/>
          <w:sz w:val="28"/>
          <w:szCs w:val="28"/>
        </w:rPr>
        <w:t>За незаконную рубку уголовная ответс</w:t>
      </w:r>
      <w:r w:rsidR="008F2DC4">
        <w:rPr>
          <w:rFonts w:ascii="Times New Roman" w:hAnsi="Times New Roman" w:cs="Times New Roman"/>
          <w:b/>
          <w:sz w:val="28"/>
          <w:szCs w:val="28"/>
        </w:rPr>
        <w:t>т</w:t>
      </w:r>
      <w:r w:rsidRPr="00FD2C9C">
        <w:rPr>
          <w:rFonts w:ascii="Times New Roman" w:hAnsi="Times New Roman" w:cs="Times New Roman"/>
          <w:b/>
          <w:sz w:val="28"/>
          <w:szCs w:val="28"/>
        </w:rPr>
        <w:t>венность!</w:t>
      </w:r>
    </w:p>
    <w:p w:rsidR="00FD2C9C" w:rsidRDefault="00FD2C9C" w:rsidP="00FD2C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C4" w:rsidRDefault="00FD2C9C" w:rsidP="008F2DC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играет большую роль в жизни человека. Он защищает поля и посевы от ветровой эрозии, регулирует поверхностный с</w:t>
      </w:r>
      <w:r w:rsidR="00867FE5">
        <w:rPr>
          <w:rFonts w:ascii="Times New Roman" w:hAnsi="Times New Roman" w:cs="Times New Roman"/>
          <w:sz w:val="28"/>
          <w:szCs w:val="28"/>
        </w:rPr>
        <w:t>ток вод, уровень воды в реках. Н</w:t>
      </w:r>
      <w:r>
        <w:rPr>
          <w:rFonts w:ascii="Times New Roman" w:hAnsi="Times New Roman" w:cs="Times New Roman"/>
          <w:sz w:val="28"/>
          <w:szCs w:val="28"/>
        </w:rPr>
        <w:t>еоценима роль лесных насаждений и как природного ресурса древесины. Общая площадь лесов  Пугачевского лесничества составляет 27,5 тысячи га. Государственный контроль и надзор за массивом осуществляет 11 человек. Они же организуют работу по лесовосстановлению,  профилактике лесных пожаров, пресечение нарушений природоохранного и лесного законодательства</w:t>
      </w:r>
      <w:r w:rsidR="00867F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незаконных рубок деревьев. В последнее время любителей пойти в лес с бензопилой прибавилось. Люди безжалостно пилят не только сухостойные, но и вполне здоровые деревья</w:t>
      </w:r>
      <w:r w:rsidRPr="00FD2C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D2C9C" w:rsidRPr="008F2DC4" w:rsidRDefault="00FD2C9C" w:rsidP="008F2DC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F2DC4">
        <w:rPr>
          <w:rFonts w:ascii="Times New Roman" w:hAnsi="Times New Roman" w:cs="Times New Roman"/>
          <w:sz w:val="28"/>
          <w:szCs w:val="28"/>
        </w:rPr>
        <w:t>Уважаемые</w:t>
      </w:r>
      <w:r w:rsidR="008F2DC4" w:rsidRPr="008F2DC4">
        <w:rPr>
          <w:rFonts w:ascii="Times New Roman" w:hAnsi="Times New Roman" w:cs="Times New Roman"/>
          <w:sz w:val="28"/>
          <w:szCs w:val="28"/>
        </w:rPr>
        <w:t xml:space="preserve"> жители </w:t>
      </w:r>
      <w:r w:rsidRPr="008F2DC4">
        <w:rPr>
          <w:rFonts w:ascii="Times New Roman" w:hAnsi="Times New Roman" w:cs="Times New Roman"/>
          <w:sz w:val="28"/>
          <w:szCs w:val="28"/>
        </w:rPr>
        <w:t xml:space="preserve"> </w:t>
      </w:r>
      <w:r w:rsidR="008F2DC4" w:rsidRPr="008F2DC4">
        <w:rPr>
          <w:rFonts w:ascii="Times New Roman" w:hAnsi="Times New Roman" w:cs="Times New Roman"/>
          <w:sz w:val="28"/>
          <w:szCs w:val="28"/>
        </w:rPr>
        <w:t>района</w:t>
      </w:r>
      <w:r w:rsidR="008F2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DC4" w:rsidRPr="008F2D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омните, что ст.260 часть 1 УК РФ </w:t>
      </w:r>
      <w:r w:rsidR="008F2DC4">
        <w:rPr>
          <w:rFonts w:ascii="Times New Roman" w:hAnsi="Times New Roman" w:cs="Times New Roman"/>
          <w:sz w:val="28"/>
          <w:szCs w:val="28"/>
        </w:rPr>
        <w:t>предусматривает за незаконную рубку леса лишение свободы до 7 лет и административный штраф от 1 млн</w:t>
      </w:r>
      <w:proofErr w:type="gramStart"/>
      <w:r w:rsidR="008F2D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2DC4">
        <w:rPr>
          <w:rFonts w:ascii="Times New Roman" w:hAnsi="Times New Roman" w:cs="Times New Roman"/>
          <w:sz w:val="28"/>
          <w:szCs w:val="28"/>
        </w:rPr>
        <w:t xml:space="preserve">ублей до 3 млн.рублей. В настоящее время работниками лесничества совместно с работниками полиции проводится профилактическая операция «Лесовоз». В ходе патрулирования выявляются и пресекаются незаконные рубки насаждений. Поэтому прежде, чем пойти в лес с бензопилой стоит </w:t>
      </w:r>
      <w:r w:rsidR="00867FE5">
        <w:rPr>
          <w:rFonts w:ascii="Times New Roman" w:hAnsi="Times New Roman" w:cs="Times New Roman"/>
          <w:sz w:val="28"/>
          <w:szCs w:val="28"/>
        </w:rPr>
        <w:t xml:space="preserve">задуматься </w:t>
      </w:r>
      <w:r w:rsidR="008F2DC4">
        <w:rPr>
          <w:rFonts w:ascii="Times New Roman" w:hAnsi="Times New Roman" w:cs="Times New Roman"/>
          <w:sz w:val="28"/>
          <w:szCs w:val="28"/>
        </w:rPr>
        <w:t xml:space="preserve"> о последствиях. На законных основаниях заготовкой и реализацией дров занимается ОГУ «Пугачевский лесхоз» </w:t>
      </w:r>
      <w:r w:rsidR="008F2DC4" w:rsidRPr="008F2DC4">
        <w:rPr>
          <w:rFonts w:ascii="Times New Roman" w:hAnsi="Times New Roman" w:cs="Times New Roman"/>
          <w:b/>
          <w:sz w:val="28"/>
          <w:szCs w:val="28"/>
        </w:rPr>
        <w:t>тел. 8(84574)2-17-89.</w:t>
      </w:r>
    </w:p>
    <w:p w:rsidR="00FD2C9C" w:rsidRPr="00FD2C9C" w:rsidRDefault="00FD2C9C" w:rsidP="00FD2C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9C" w:rsidRDefault="00FD2C9C" w:rsidP="00FD2C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9C" w:rsidRDefault="00FD2C9C" w:rsidP="00FD2C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9C" w:rsidRDefault="00FD2C9C" w:rsidP="00FD2C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9C" w:rsidRDefault="00FD2C9C" w:rsidP="00FD2C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82" w:rsidRDefault="009F7482" w:rsidP="008F2DC4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Участковый лесничий </w:t>
      </w:r>
    </w:p>
    <w:p w:rsidR="009F7482" w:rsidRDefault="009F7482" w:rsidP="008F2DC4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Чапаевского участкового лесничества    </w:t>
      </w:r>
    </w:p>
    <w:p w:rsidR="00FD2C9C" w:rsidRPr="008F2DC4" w:rsidRDefault="009F7482" w:rsidP="008F2DC4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Пугачевского лесничества                                                 Тарасенко А.В.</w:t>
      </w:r>
    </w:p>
    <w:p w:rsidR="008F2DC4" w:rsidRPr="008F2DC4" w:rsidRDefault="008F2D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F2DC4" w:rsidRPr="008F2DC4" w:rsidSect="00BB507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96C94"/>
    <w:multiLevelType w:val="hybridMultilevel"/>
    <w:tmpl w:val="45EE4610"/>
    <w:lvl w:ilvl="0" w:tplc="37DA1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40F4"/>
    <w:rsid w:val="000030FF"/>
    <w:rsid w:val="000333BB"/>
    <w:rsid w:val="00040835"/>
    <w:rsid w:val="000C5B22"/>
    <w:rsid w:val="000D5FFA"/>
    <w:rsid w:val="00124A7D"/>
    <w:rsid w:val="00131AC9"/>
    <w:rsid w:val="001B38BF"/>
    <w:rsid w:val="00252CE0"/>
    <w:rsid w:val="0025489C"/>
    <w:rsid w:val="0027693D"/>
    <w:rsid w:val="002B1932"/>
    <w:rsid w:val="002F0ADD"/>
    <w:rsid w:val="003117AF"/>
    <w:rsid w:val="00463C93"/>
    <w:rsid w:val="004B1CA9"/>
    <w:rsid w:val="004E66F1"/>
    <w:rsid w:val="0051687C"/>
    <w:rsid w:val="00527862"/>
    <w:rsid w:val="0066104F"/>
    <w:rsid w:val="007117F8"/>
    <w:rsid w:val="007140F4"/>
    <w:rsid w:val="00867FE5"/>
    <w:rsid w:val="008F2DC4"/>
    <w:rsid w:val="009F7482"/>
    <w:rsid w:val="00AC5165"/>
    <w:rsid w:val="00B4042A"/>
    <w:rsid w:val="00B85F77"/>
    <w:rsid w:val="00BA11AC"/>
    <w:rsid w:val="00BB5074"/>
    <w:rsid w:val="00CE3176"/>
    <w:rsid w:val="00D34227"/>
    <w:rsid w:val="00E753BD"/>
    <w:rsid w:val="00ED634C"/>
    <w:rsid w:val="00FC4FA3"/>
    <w:rsid w:val="00FD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2022-09-01T10:22:00Z</cp:lastPrinted>
  <dcterms:created xsi:type="dcterms:W3CDTF">2021-03-01T12:33:00Z</dcterms:created>
  <dcterms:modified xsi:type="dcterms:W3CDTF">2022-09-01T10:52:00Z</dcterms:modified>
</cp:coreProperties>
</file>