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CC6B4" w14:textId="7F3B04E6" w:rsidR="00FE79CC" w:rsidRPr="00D728B3" w:rsidRDefault="00D728B3" w:rsidP="00D728B3">
      <w:r w:rsidRPr="00D728B3">
        <w:rPr>
          <w:sz w:val="27"/>
          <w:szCs w:val="27"/>
          <w:shd w:val="clear" w:color="auto" w:fill="B2CAE0"/>
        </w:rPr>
        <w:t>Рекомендации юридическим лицам и индивидуальным предпринимателям, предоставляющим услуги общественного питания, производства и реализации пищевых продуктов, по организации питания в период проведения новогодних праздников для детей и формированию детских новогодних подарков</w:t>
      </w:r>
    </w:p>
    <w:p w14:paraId="62D67102" w14:textId="77777777" w:rsidR="00D728B3" w:rsidRPr="00D728B3" w:rsidRDefault="00D728B3" w:rsidP="00D728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D728B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 целях обеспечения санитарно-эпидемиологического благополучия детей и подростков при организации питания в период подготовки и проведения праздничных новогодних мероприятий, Северо-Восточный территориальный отдел Управления Федеральной службы по надзору в сфере защиты прав потребителей и благополучия человека по Саратовской области рекомендует:</w:t>
      </w:r>
    </w:p>
    <w:p w14:paraId="57BA3969" w14:textId="77777777" w:rsidR="00D728B3" w:rsidRPr="00D728B3" w:rsidRDefault="00D728B3" w:rsidP="00D728B3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D728B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исключить из ассортимента сложные и многокомпонентные блюда, высокорецептурные кондитерские изделия с кремом;</w:t>
      </w:r>
    </w:p>
    <w:p w14:paraId="1E394943" w14:textId="77777777" w:rsidR="00D728B3" w:rsidRPr="00D728B3" w:rsidRDefault="00D728B3" w:rsidP="00D728B3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D728B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обеспечить необходимые условия хранения и сроки реализации готовых блюд в местах проведения массовых праздничных мероприятий;</w:t>
      </w:r>
    </w:p>
    <w:p w14:paraId="16BC5A32" w14:textId="77777777" w:rsidR="00D728B3" w:rsidRPr="00D728B3" w:rsidRDefault="00D728B3" w:rsidP="00D728B3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D728B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предусмотреть использование при формировании новогодних детских подарков не скоропортящуюся продукцию в производственной упаковке, соблюдение сроков годности и условий хранения продуктов;</w:t>
      </w:r>
    </w:p>
    <w:p w14:paraId="52DCF53F" w14:textId="77777777" w:rsidR="00D728B3" w:rsidRPr="00D728B3" w:rsidRDefault="00D728B3" w:rsidP="00D728B3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D728B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допускать до работы персонал с личной медицинской книжкой и пройденным медицинским осмотром;</w:t>
      </w:r>
    </w:p>
    <w:p w14:paraId="01B95DDD" w14:textId="77777777" w:rsidR="00D728B3" w:rsidRPr="00D728B3" w:rsidRDefault="00D728B3" w:rsidP="00D728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D728B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обеспечить:</w:t>
      </w:r>
    </w:p>
    <w:p w14:paraId="3F5290F2" w14:textId="77777777" w:rsidR="00D728B3" w:rsidRPr="00D728B3" w:rsidRDefault="00D728B3" w:rsidP="00D728B3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D728B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наличие листа-вкладыша с указанием перечня продукции, входящей в состав подарков;</w:t>
      </w:r>
    </w:p>
    <w:p w14:paraId="5D8F6D74" w14:textId="77777777" w:rsidR="00D728B3" w:rsidRPr="00D728B3" w:rsidRDefault="00D728B3" w:rsidP="00D728B3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D728B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соответствие готовых подарочных наборов и входящих в них изделий требованиям технических регламентов, государственных стандартов, нормативной и технической документации (целостность упаковки, наличие четкой маркировки с полным объемом информации для потребителя и др.);</w:t>
      </w:r>
    </w:p>
    <w:p w14:paraId="6266EE4E" w14:textId="77777777" w:rsidR="00D728B3" w:rsidRPr="00D728B3" w:rsidRDefault="00D728B3" w:rsidP="00D728B3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D728B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необходимые товаросопроводительные документы на все пищевые продукты;</w:t>
      </w:r>
    </w:p>
    <w:p w14:paraId="21D10725" w14:textId="77777777" w:rsidR="00D728B3" w:rsidRPr="00D728B3" w:rsidRDefault="00D728B3" w:rsidP="00D728B3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D728B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формирование подарков в фасовочных отделениях или специальных помещениях, оборудованных раковиной для мытья рук персонала, производственными столами, стеллажами;</w:t>
      </w:r>
    </w:p>
    <w:p w14:paraId="6B0BE3FD" w14:textId="77777777" w:rsidR="00D728B3" w:rsidRPr="00D728B3" w:rsidRDefault="00D728B3" w:rsidP="00D728B3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D728B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хранение кондитерских изделий, подарочной упаковки и упакованных подарков на подтоварниках и стеллажах в складских помещениях предприятия;</w:t>
      </w:r>
    </w:p>
    <w:p w14:paraId="4236610A" w14:textId="77777777" w:rsidR="00D728B3" w:rsidRPr="00D728B3" w:rsidRDefault="00D728B3" w:rsidP="00D728B3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D728B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персонал, занятый формированием подарков, специальной одеждой, в том числе одноразовыми перчатками.</w:t>
      </w:r>
    </w:p>
    <w:p w14:paraId="3B35877D" w14:textId="77777777" w:rsidR="00D728B3" w:rsidRPr="00D728B3" w:rsidRDefault="00D728B3" w:rsidP="00D728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D728B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При перевозке организованных групп детей в период зимних каникул в пути следования рекомендуется организовать полноценное горячее питание (при нахождении в пути более 24 часов), а при необходимости использования сухого пайка в состав набора включать продукты с учетом примерного перечня согласно приложения № 2 к СП 2.5.3157-14 «Санитарно-эпидемиологические требования к перевозке железнодорожным транспортом организованных групп детей»:</w:t>
      </w:r>
    </w:p>
    <w:p w14:paraId="0F9B8B7F" w14:textId="77777777" w:rsidR="00D728B3" w:rsidRPr="00D728B3" w:rsidRDefault="00D728B3" w:rsidP="00D728B3">
      <w:pPr>
        <w:numPr>
          <w:ilvl w:val="0"/>
          <w:numId w:val="4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D728B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хлебобулочные и кондитерские изделия без крема:</w:t>
      </w:r>
    </w:p>
    <w:p w14:paraId="5D434CBE" w14:textId="77777777" w:rsidR="00D728B3" w:rsidRPr="00D728B3" w:rsidRDefault="00D728B3" w:rsidP="00D728B3">
      <w:pPr>
        <w:numPr>
          <w:ilvl w:val="0"/>
          <w:numId w:val="4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D728B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изделия хлебобулочные сдобные мелкоштучные в ассортименте из пшеничной муки высшего сорта в упаковке промышленной индивидуальной, расфасованные до 150 граммов;</w:t>
      </w:r>
    </w:p>
    <w:p w14:paraId="79E40B68" w14:textId="77777777" w:rsidR="00D728B3" w:rsidRPr="00D728B3" w:rsidRDefault="00D728B3" w:rsidP="00D728B3">
      <w:pPr>
        <w:numPr>
          <w:ilvl w:val="0"/>
          <w:numId w:val="4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D728B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изделия хлебобулочные слоеные в ассортименте в упаковке промышленной индивидуальной, расфасованные до 150 граммов;</w:t>
      </w:r>
    </w:p>
    <w:p w14:paraId="3C9694AF" w14:textId="77777777" w:rsidR="00D728B3" w:rsidRPr="00D728B3" w:rsidRDefault="00D728B3" w:rsidP="00D728B3">
      <w:pPr>
        <w:numPr>
          <w:ilvl w:val="0"/>
          <w:numId w:val="4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D728B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сухари, сушки, пряники в вакуумной упаковке промышленного производства, расфасованные по 150 — 300 граммов;</w:t>
      </w:r>
    </w:p>
    <w:p w14:paraId="77D2D9CF" w14:textId="77777777" w:rsidR="00D728B3" w:rsidRPr="00D728B3" w:rsidRDefault="00D728B3" w:rsidP="00D728B3">
      <w:pPr>
        <w:numPr>
          <w:ilvl w:val="0"/>
          <w:numId w:val="4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D728B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печенье, вафли в ассортименте в вакуумной упаковке промышленного производства для одноразового использования с возможностью длительного хранения при комнатной температуре, расфасованные по 25 — 50 — 100 граммов;</w:t>
      </w:r>
    </w:p>
    <w:p w14:paraId="6EFACB0A" w14:textId="77777777" w:rsidR="00D728B3" w:rsidRPr="00D728B3" w:rsidRDefault="00D728B3" w:rsidP="00D728B3">
      <w:pPr>
        <w:numPr>
          <w:ilvl w:val="0"/>
          <w:numId w:val="4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D728B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кексы в упаковке промышленной индивидуальной, расфасованные по 50 — 75 граммов;</w:t>
      </w:r>
    </w:p>
    <w:p w14:paraId="264C2DC1" w14:textId="77777777" w:rsidR="00D728B3" w:rsidRPr="00D728B3" w:rsidRDefault="00D728B3" w:rsidP="00D728B3">
      <w:pPr>
        <w:numPr>
          <w:ilvl w:val="0"/>
          <w:numId w:val="4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D728B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коржи молочные в упаковке промышленной индивидуальной, расфасованные по 50 — 100 граммов и другие изделия.</w:t>
      </w:r>
    </w:p>
    <w:p w14:paraId="538406F9" w14:textId="77777777" w:rsidR="00D728B3" w:rsidRPr="00D728B3" w:rsidRDefault="00D728B3" w:rsidP="00D728B3">
      <w:pPr>
        <w:numPr>
          <w:ilvl w:val="0"/>
          <w:numId w:val="4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D728B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молоко в одноразовой упаковке промышленного производства с длительным сроком годности (более 10 дней) и возможностью хранения при комнатной температуре объемом 150 — 250 миллилитров;</w:t>
      </w:r>
    </w:p>
    <w:p w14:paraId="0B0C71B3" w14:textId="77777777" w:rsidR="00D728B3" w:rsidRPr="00D728B3" w:rsidRDefault="00D728B3" w:rsidP="00D728B3">
      <w:pPr>
        <w:numPr>
          <w:ilvl w:val="0"/>
          <w:numId w:val="4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D728B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сырок плавленый в промышленной упаковке весом 25 — 50 граммов;</w:t>
      </w:r>
    </w:p>
    <w:p w14:paraId="7772A170" w14:textId="77777777" w:rsidR="00D728B3" w:rsidRPr="00D728B3" w:rsidRDefault="00D728B3" w:rsidP="00D728B3">
      <w:pPr>
        <w:numPr>
          <w:ilvl w:val="0"/>
          <w:numId w:val="4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D728B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сахар пакетированный в одноразовой упаковке;</w:t>
      </w:r>
    </w:p>
    <w:p w14:paraId="03A8357C" w14:textId="77777777" w:rsidR="00D728B3" w:rsidRPr="00D728B3" w:rsidRDefault="00D728B3" w:rsidP="00D728B3">
      <w:pPr>
        <w:numPr>
          <w:ilvl w:val="0"/>
          <w:numId w:val="4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D728B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чай пакетированный в одноразовой упаковке (без ароматизаторов и пищевых добавок);</w:t>
      </w:r>
    </w:p>
    <w:p w14:paraId="671889D2" w14:textId="77777777" w:rsidR="00D728B3" w:rsidRPr="00D728B3" w:rsidRDefault="00D728B3" w:rsidP="00D728B3">
      <w:pPr>
        <w:numPr>
          <w:ilvl w:val="0"/>
          <w:numId w:val="4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D728B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вода минеральная негазированная в промышленной упаковке до 0,5 литра;</w:t>
      </w:r>
    </w:p>
    <w:p w14:paraId="336C2AD6" w14:textId="77777777" w:rsidR="00D728B3" w:rsidRPr="00D728B3" w:rsidRDefault="00D728B3" w:rsidP="00D728B3">
      <w:pPr>
        <w:numPr>
          <w:ilvl w:val="0"/>
          <w:numId w:val="4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D728B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фруктовые соки, нектары промышленного производства в одноразовой упаковке с возможностью длительного хранения при комнатной температуре объемом 150 — 200 миллилитра;</w:t>
      </w:r>
    </w:p>
    <w:p w14:paraId="57B41CA5" w14:textId="77777777" w:rsidR="00D728B3" w:rsidRPr="00D728B3" w:rsidRDefault="00D728B3" w:rsidP="00D728B3">
      <w:pPr>
        <w:numPr>
          <w:ilvl w:val="0"/>
          <w:numId w:val="4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D728B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фрукты свежие (яблоки, груши, бананы, мандарины) готовые к употреблению в упаковке, предварительно вымытые и просушенные;</w:t>
      </w:r>
    </w:p>
    <w:p w14:paraId="33BBDC08" w14:textId="77777777" w:rsidR="00D728B3" w:rsidRPr="00D728B3" w:rsidRDefault="00D728B3" w:rsidP="00D728B3">
      <w:pPr>
        <w:numPr>
          <w:ilvl w:val="0"/>
          <w:numId w:val="4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D728B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орехи, готовые к употреблению, в упаковке промышленного производства, расфасованные по 10 — 25 грамм.</w:t>
      </w:r>
    </w:p>
    <w:p w14:paraId="48F4DC92" w14:textId="77777777" w:rsidR="00D728B3" w:rsidRPr="00D728B3" w:rsidRDefault="00D728B3" w:rsidP="00D728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D728B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Состав набора рекомендуется укомплектовать салфетками (гигиеническими влажные, бумажные) и ножом пластиковым для приготовления бутерброда.</w:t>
      </w:r>
    </w:p>
    <w:p w14:paraId="74BEB9AF" w14:textId="77777777" w:rsidR="00D728B3" w:rsidRPr="00D728B3" w:rsidRDefault="00D728B3" w:rsidP="00D728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D728B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Набор продуктов следует упаковать в индивидуальный полиэтиленовый пакет и в транспортную тару (картонные коробки).</w:t>
      </w:r>
    </w:p>
    <w:p w14:paraId="53E656F3" w14:textId="77777777" w:rsidR="00D728B3" w:rsidRPr="00D728B3" w:rsidRDefault="00D728B3" w:rsidP="00D728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D728B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На все продукты необходимо иметь товаросопроводительные документы.</w:t>
      </w:r>
    </w:p>
    <w:p w14:paraId="46A2832A" w14:textId="77777777" w:rsidR="00D728B3" w:rsidRPr="00D728B3" w:rsidRDefault="00D728B3" w:rsidP="00D728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D728B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Формирование сухих пайков должно проводиться в фасовочном отделении предприятий торговли, лицами, имеющими медицинский допуск к работе, при строгом соблюдении правил личной гигиены (в т.ч. наличия специальной одежды и одноразовых перчаток)</w:t>
      </w:r>
    </w:p>
    <w:p w14:paraId="1637F161" w14:textId="77777777" w:rsidR="00D728B3" w:rsidRPr="00D728B3" w:rsidRDefault="00D728B3" w:rsidP="00D728B3"/>
    <w:sectPr w:rsidR="00D728B3" w:rsidRPr="00D7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C7F4A"/>
    <w:multiLevelType w:val="multilevel"/>
    <w:tmpl w:val="13BC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F2698"/>
    <w:multiLevelType w:val="multilevel"/>
    <w:tmpl w:val="B88A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00E23"/>
    <w:multiLevelType w:val="multilevel"/>
    <w:tmpl w:val="1EC6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F31D52"/>
    <w:multiLevelType w:val="multilevel"/>
    <w:tmpl w:val="F0C6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CC"/>
    <w:rsid w:val="00062755"/>
    <w:rsid w:val="00074D11"/>
    <w:rsid w:val="0020404E"/>
    <w:rsid w:val="00281D3F"/>
    <w:rsid w:val="00510CFA"/>
    <w:rsid w:val="006929E2"/>
    <w:rsid w:val="00C32337"/>
    <w:rsid w:val="00C33447"/>
    <w:rsid w:val="00D728B3"/>
    <w:rsid w:val="00F11D3A"/>
    <w:rsid w:val="00F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3215"/>
  <w15:chartTrackingRefBased/>
  <w15:docId w15:val="{E42528DE-D584-4A6E-8098-C38652E0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447"/>
    <w:rPr>
      <w:b/>
      <w:bCs/>
    </w:rPr>
  </w:style>
  <w:style w:type="paragraph" w:customStyle="1" w:styleId="first-child">
    <w:name w:val="first-child"/>
    <w:basedOn w:val="a"/>
    <w:rsid w:val="00F1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-child">
    <w:name w:val="last-child"/>
    <w:basedOn w:val="a"/>
    <w:rsid w:val="00F1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23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11</cp:revision>
  <dcterms:created xsi:type="dcterms:W3CDTF">2020-07-22T00:38:00Z</dcterms:created>
  <dcterms:modified xsi:type="dcterms:W3CDTF">2020-07-22T00:45:00Z</dcterms:modified>
</cp:coreProperties>
</file>