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28" w:rsidRPr="00864ED6" w:rsidRDefault="00D24628" w:rsidP="00D24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ED6">
        <w:rPr>
          <w:rFonts w:ascii="Times New Roman" w:hAnsi="Times New Roman" w:cs="Times New Roman"/>
          <w:b/>
          <w:sz w:val="24"/>
          <w:szCs w:val="24"/>
        </w:rPr>
        <w:t>О проведении акции «День открытых дверей для предпринимателей»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D24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D24628">
        <w:rPr>
          <w:rFonts w:ascii="Times New Roman" w:hAnsi="Times New Roman" w:cs="Times New Roman"/>
          <w:sz w:val="24"/>
          <w:szCs w:val="24"/>
        </w:rPr>
        <w:t xml:space="preserve"> 2021 года с 12.00 до 16.00 в Управлении </w:t>
      </w:r>
      <w:proofErr w:type="spellStart"/>
      <w:r w:rsidRPr="00D2462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4628">
        <w:rPr>
          <w:rFonts w:ascii="Times New Roman" w:hAnsi="Times New Roman" w:cs="Times New Roman"/>
          <w:sz w:val="24"/>
          <w:szCs w:val="24"/>
        </w:rPr>
        <w:t xml:space="preserve"> по Саратовской области (далее Управление) по тел.20-18-58, а также в территориальных отделах Управления проводится «горячая» телефонная линия в рамках акции «Дни открытых дверей для предпринимателей», специалисты Управления проконсультируют предпринимателей по наиболее актуальным вопросам в области санитарно-эпидемиологического благополучия населения, предоставят рекомендации по организации работы в условиях сохранения распространения COVID-2019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 xml:space="preserve"> и защиты прав потребителей. Для тех, кто не сможет позвонить в указанное время, предоставляется возможность направить свои вопросы на электронную почту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24628">
          <w:rPr>
            <w:rStyle w:val="a5"/>
            <w:rFonts w:ascii="Times New Roman" w:hAnsi="Times New Roman" w:cs="Times New Roman"/>
            <w:sz w:val="24"/>
            <w:szCs w:val="24"/>
          </w:rPr>
          <w:t>sarrpn@san.ru</w:t>
        </w:r>
      </w:hyperlink>
      <w:r w:rsidRPr="00D24628">
        <w:rPr>
          <w:rFonts w:ascii="Times New Roman" w:hAnsi="Times New Roman" w:cs="Times New Roman"/>
          <w:sz w:val="24"/>
          <w:szCs w:val="24"/>
        </w:rPr>
        <w:t xml:space="preserve">с пометкой «День открытых дверей для предпринимателей» для последующего ответа на них специалистами Управления. Целью Единых дней «открытых дверей» является повышение открытости и доступности сведений о деятельности Управления и его территориальных отделов, оказание бесплатной консультационной помощи предпринимателям и представителям малого и среднего бизнеса в пределах компетенции Управления. Специалисты Управления </w:t>
      </w:r>
      <w:proofErr w:type="spellStart"/>
      <w:r w:rsidRPr="00D2462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4628">
        <w:rPr>
          <w:rFonts w:ascii="Times New Roman" w:hAnsi="Times New Roman" w:cs="Times New Roman"/>
          <w:sz w:val="24"/>
          <w:szCs w:val="24"/>
        </w:rPr>
        <w:t xml:space="preserve"> по Саратовской области проведут консультации по следующим телефонам: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Северо-Западный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8-845-52-3-10-15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>ткарск, ул. Ленина, д.100)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Центральный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8-845-2-22-89-69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 xml:space="preserve">. Саратов, ул. </w:t>
      </w:r>
      <w:proofErr w:type="spellStart"/>
      <w:r w:rsidRPr="00D24628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D24628">
        <w:rPr>
          <w:rFonts w:ascii="Times New Roman" w:hAnsi="Times New Roman" w:cs="Times New Roman"/>
          <w:sz w:val="24"/>
          <w:szCs w:val="24"/>
        </w:rPr>
        <w:t>, д.7)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Северный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8-845-3-44-54-45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>. Балаково, ул. Академика Жука, д.58А)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Западный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8-845-45-4-24-41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>. Балашов, ул. Красина, д.105)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Юго-Восточный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8-845-60-5-16-72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>. Красный Кут, Коммунистический переулок, д.8А)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Северо-Восточный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8-845-74-4-48-11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 xml:space="preserve">(г. Пугачев, ул. 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>, д.213)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Восточный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8-845-3-95-43-31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>. Энгельс, проспект Строителей, д.4А)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Территориальный отдел в г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>аратове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8">
        <w:rPr>
          <w:rFonts w:ascii="Times New Roman" w:hAnsi="Times New Roman" w:cs="Times New Roman"/>
          <w:sz w:val="24"/>
          <w:szCs w:val="24"/>
        </w:rPr>
        <w:t>- телефон 8-845-2-22-89-76</w:t>
      </w:r>
    </w:p>
    <w:p w:rsidR="00D24628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4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4628">
        <w:rPr>
          <w:rFonts w:ascii="Times New Roman" w:hAnsi="Times New Roman" w:cs="Times New Roman"/>
          <w:sz w:val="24"/>
          <w:szCs w:val="24"/>
        </w:rPr>
        <w:t xml:space="preserve">. Саратов, ул. </w:t>
      </w:r>
      <w:proofErr w:type="spellStart"/>
      <w:r w:rsidRPr="00D24628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D24628">
        <w:rPr>
          <w:rFonts w:ascii="Times New Roman" w:hAnsi="Times New Roman" w:cs="Times New Roman"/>
          <w:sz w:val="24"/>
          <w:szCs w:val="24"/>
        </w:rPr>
        <w:t>, д.7)</w:t>
      </w:r>
    </w:p>
    <w:p w:rsidR="0032453E" w:rsidRPr="00D24628" w:rsidRDefault="00D24628" w:rsidP="00D2462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28">
        <w:rPr>
          <w:rFonts w:ascii="Times New Roman" w:hAnsi="Times New Roman" w:cs="Times New Roman"/>
          <w:sz w:val="24"/>
          <w:szCs w:val="24"/>
        </w:rPr>
        <w:t>Отдел организации надзора и социально-гигиенического мониторинга</w:t>
      </w:r>
    </w:p>
    <w:sectPr w:rsidR="0032453E" w:rsidRPr="00D24628" w:rsidSect="0032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4628"/>
    <w:rsid w:val="00091C15"/>
    <w:rsid w:val="0032453E"/>
    <w:rsid w:val="004124E3"/>
    <w:rsid w:val="0047147B"/>
    <w:rsid w:val="00864ED6"/>
    <w:rsid w:val="00D24628"/>
    <w:rsid w:val="00D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28"/>
    <w:rPr>
      <w:b/>
      <w:bCs/>
    </w:rPr>
  </w:style>
  <w:style w:type="character" w:styleId="a5">
    <w:name w:val="Hyperlink"/>
    <w:basedOn w:val="a0"/>
    <w:uiPriority w:val="99"/>
    <w:unhideWhenUsed/>
    <w:rsid w:val="00D24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942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rpn@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>-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forostyanaya</dc:creator>
  <cp:lastModifiedBy>forostyanaya</cp:lastModifiedBy>
  <cp:revision>2</cp:revision>
  <cp:lastPrinted>2021-12-08T10:15:00Z</cp:lastPrinted>
  <dcterms:created xsi:type="dcterms:W3CDTF">2021-12-08T10:30:00Z</dcterms:created>
  <dcterms:modified xsi:type="dcterms:W3CDTF">2021-12-08T10:30:00Z</dcterms:modified>
</cp:coreProperties>
</file>