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0B" w:rsidRPr="0038400B" w:rsidRDefault="0038400B" w:rsidP="0038400B">
      <w:pPr>
        <w:shd w:val="clear" w:color="auto" w:fill="FFFFFF"/>
        <w:spacing w:after="748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38400B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 xml:space="preserve">На этой неделе </w:t>
      </w:r>
      <w:r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россияне</w:t>
      </w:r>
      <w:r w:rsidRPr="0038400B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 xml:space="preserve"> работают шесть дней</w:t>
      </w:r>
    </w:p>
    <w:p w:rsidR="0038400B" w:rsidRPr="0038400B" w:rsidRDefault="0038400B" w:rsidP="0038400B">
      <w:pPr>
        <w:shd w:val="clear" w:color="auto" w:fill="FFFFFF"/>
        <w:spacing w:after="0" w:line="240" w:lineRule="auto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38400B">
        <w:rPr>
          <w:rFonts w:ascii="SegoeUIRegular" w:eastAsia="Times New Roman" w:hAnsi="SegoeUIRegular" w:cs="Times New Roman"/>
          <w:color w:val="B3B3B3"/>
          <w:sz w:val="30"/>
          <w:lang w:eastAsia="ru-RU"/>
        </w:rPr>
        <w:t>1</w:t>
      </w:r>
      <w:r>
        <w:rPr>
          <w:rFonts w:ascii="SegoeUIRegular" w:eastAsia="Times New Roman" w:hAnsi="SegoeUIRegular" w:cs="Times New Roman"/>
          <w:color w:val="B3B3B3"/>
          <w:sz w:val="30"/>
          <w:lang w:eastAsia="ru-RU"/>
        </w:rPr>
        <w:t>8</w:t>
      </w:r>
      <w:r w:rsidRPr="0038400B">
        <w:rPr>
          <w:rFonts w:ascii="SegoeUIRegular" w:eastAsia="Times New Roman" w:hAnsi="SegoeUIRegular" w:cs="Times New Roman"/>
          <w:color w:val="B3B3B3"/>
          <w:sz w:val="30"/>
          <w:lang w:eastAsia="ru-RU"/>
        </w:rPr>
        <w:t>.02.2021</w:t>
      </w:r>
    </w:p>
    <w:p w:rsidR="0038400B" w:rsidRPr="0038400B" w:rsidRDefault="0038400B" w:rsidP="0038400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38400B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 1</w:t>
      </w:r>
      <w:r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5</w:t>
      </w:r>
      <w:r w:rsidRPr="0038400B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 xml:space="preserve"> февраля, у россиян началась шестидневная рабочая неделя.  </w:t>
      </w:r>
    </w:p>
    <w:p w:rsidR="0038400B" w:rsidRPr="0038400B" w:rsidRDefault="0038400B" w:rsidP="0038400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</w:p>
    <w:p w:rsidR="0038400B" w:rsidRPr="0038400B" w:rsidRDefault="0038400B" w:rsidP="0038400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38400B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Поскольку в этом году День защитника Отечества пришелся на вторник, рабочий день с понедельника, 22 февраля, перенесен на субботу, 20 февраля. </w:t>
      </w:r>
    </w:p>
    <w:p w:rsidR="0038400B" w:rsidRPr="0038400B" w:rsidRDefault="0038400B" w:rsidP="0038400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</w:p>
    <w:p w:rsidR="0038400B" w:rsidRPr="0038400B" w:rsidRDefault="0038400B" w:rsidP="0038400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38400B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 Работающие в режиме пятидневной рабочей недели отдыхать будут три дня – 21, 22 и 23 февраля, а 20 февраля для них будет рабочим днем. Для тех же, кто работает в режиме шестидневной рабочей недели, днями отдыха станут 21 и 23 февраля, а 22 февраля останется рабочим днем. </w:t>
      </w:r>
    </w:p>
    <w:p w:rsidR="0038400B" w:rsidRPr="0038400B" w:rsidRDefault="0038400B" w:rsidP="0038400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</w:p>
    <w:p w:rsidR="0038400B" w:rsidRPr="0038400B" w:rsidRDefault="0038400B" w:rsidP="0038400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</w:pPr>
      <w:r w:rsidRPr="0038400B">
        <w:rPr>
          <w:rFonts w:ascii="SegoeUIRegular" w:eastAsia="Times New Roman" w:hAnsi="SegoeUIRegular" w:cs="Times New Roman"/>
          <w:color w:val="333333"/>
          <w:sz w:val="30"/>
          <w:szCs w:val="30"/>
          <w:lang w:eastAsia="ru-RU"/>
        </w:rPr>
        <w:t>Напомним: рабочий день перед нерабочим праздником сокращается на 1 час (ст. 95 ТК РФ). Чтобы вызвать сотрудника на работу в выходной или праздник, работодатель должен запросить его письменное согласие (ст.113 ТК РФ). Оплата труда в такие дни регламентируется статьей 153 ТК РФ, согласно которой работа в выходные или праздники должна оплачиваться не менее чем в двойном размере. Кроме того, по желанию работника ему может быть предоставлен дополнительный день отдыха за каждый отработанный день в выходной или праздничное нерабочее время.</w:t>
      </w:r>
    </w:p>
    <w:p w:rsidR="00E31D05" w:rsidRDefault="00E31D05"/>
    <w:p w:rsidR="0038400B" w:rsidRDefault="0038400B"/>
    <w:p w:rsidR="0038400B" w:rsidRDefault="0038400B">
      <w:r>
        <w:t xml:space="preserve">Источник: </w:t>
      </w:r>
      <w:r w:rsidRPr="0038400B">
        <w:t>https://git64</w:t>
      </w:r>
      <w:r>
        <w:t>.rostrud.gov.ru/news/</w:t>
      </w:r>
    </w:p>
    <w:sectPr w:rsidR="0038400B" w:rsidSect="00E3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400B"/>
    <w:rsid w:val="0038400B"/>
    <w:rsid w:val="00E3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05"/>
  </w:style>
  <w:style w:type="paragraph" w:styleId="1">
    <w:name w:val="heading 1"/>
    <w:basedOn w:val="a"/>
    <w:link w:val="10"/>
    <w:uiPriority w:val="9"/>
    <w:qFormat/>
    <w:rsid w:val="0038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8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2021-02-17T07:01:00Z</dcterms:created>
  <dcterms:modified xsi:type="dcterms:W3CDTF">2021-02-17T07:02:00Z</dcterms:modified>
</cp:coreProperties>
</file>