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752F" w:rsidRDefault="001F752F" w:rsidP="00A43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39D3">
        <w:rPr>
          <w:rFonts w:ascii="Times New Roman" w:hAnsi="Times New Roman" w:cs="Times New Roman"/>
          <w:b/>
          <w:sz w:val="28"/>
          <w:szCs w:val="28"/>
        </w:rPr>
        <w:t>В период кампании по уплате имущественных налогов инспекции региона работают в продленном режиме</w:t>
      </w:r>
    </w:p>
    <w:p w:rsidR="00A439D3" w:rsidRPr="00A439D3" w:rsidRDefault="00A439D3" w:rsidP="00A439D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F752F" w:rsidRPr="00A439D3" w:rsidRDefault="001F752F" w:rsidP="00A439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39D3">
        <w:rPr>
          <w:rFonts w:ascii="Times New Roman" w:hAnsi="Times New Roman" w:cs="Times New Roman"/>
          <w:sz w:val="28"/>
          <w:szCs w:val="28"/>
        </w:rPr>
        <w:t>На период проведения информационной кампании по тематике исполнения налоговых уведомлений, направляемых в 2026 году, территориальные налоговые органы Саратовской области продлевают по вторникам и четвергам режим работы операционных залов.</w:t>
      </w:r>
    </w:p>
    <w:p w:rsidR="001F752F" w:rsidRPr="00A439D3" w:rsidRDefault="00C577E0" w:rsidP="00A439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1F752F" w:rsidRPr="00A439D3">
        <w:rPr>
          <w:rFonts w:ascii="Times New Roman" w:hAnsi="Times New Roman" w:cs="Times New Roman"/>
          <w:sz w:val="28"/>
          <w:szCs w:val="28"/>
        </w:rPr>
        <w:t xml:space="preserve"> 15 октября по 15 декабря 2026 года налогоплательщики могут обратиться в инспекции по следующему графику:</w:t>
      </w:r>
    </w:p>
    <w:p w:rsidR="001F752F" w:rsidRPr="00A439D3" w:rsidRDefault="001F752F" w:rsidP="00A439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39D3">
        <w:rPr>
          <w:rFonts w:ascii="Times New Roman" w:hAnsi="Times New Roman" w:cs="Times New Roman"/>
          <w:sz w:val="28"/>
          <w:szCs w:val="28"/>
        </w:rPr>
        <w:t>- понедельник, среда: 9:00 – 18:00;</w:t>
      </w:r>
    </w:p>
    <w:p w:rsidR="001F752F" w:rsidRPr="00A439D3" w:rsidRDefault="001F752F" w:rsidP="00A439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39D3">
        <w:rPr>
          <w:rFonts w:ascii="Times New Roman" w:hAnsi="Times New Roman" w:cs="Times New Roman"/>
          <w:sz w:val="28"/>
          <w:szCs w:val="28"/>
        </w:rPr>
        <w:t>- вторник, четверг: 9:00 – 20:00;</w:t>
      </w:r>
    </w:p>
    <w:p w:rsidR="001F752F" w:rsidRPr="00A439D3" w:rsidRDefault="001F752F" w:rsidP="00A439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39D3">
        <w:rPr>
          <w:rFonts w:ascii="Times New Roman" w:hAnsi="Times New Roman" w:cs="Times New Roman"/>
          <w:sz w:val="28"/>
          <w:szCs w:val="28"/>
        </w:rPr>
        <w:t>- пятница: 9:00 – 16:45;</w:t>
      </w:r>
    </w:p>
    <w:p w:rsidR="001F752F" w:rsidRPr="00A439D3" w:rsidRDefault="001F752F" w:rsidP="00A439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39D3">
        <w:rPr>
          <w:rFonts w:ascii="Times New Roman" w:hAnsi="Times New Roman" w:cs="Times New Roman"/>
          <w:sz w:val="28"/>
          <w:szCs w:val="28"/>
        </w:rPr>
        <w:t>- суббота, воскресенье – выходные дни.</w:t>
      </w:r>
      <w:bookmarkStart w:id="0" w:name="_GoBack"/>
      <w:bookmarkEnd w:id="0"/>
    </w:p>
    <w:p w:rsidR="00A439D3" w:rsidRPr="00A439D3" w:rsidRDefault="001F752F" w:rsidP="00A439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39D3">
        <w:rPr>
          <w:rFonts w:ascii="Times New Roman" w:hAnsi="Times New Roman" w:cs="Times New Roman"/>
          <w:sz w:val="28"/>
          <w:szCs w:val="28"/>
        </w:rPr>
        <w:t>Актуальная информация о графике работы территориальных налоговых органов размещена на сайте ФНС России в разделе «</w:t>
      </w:r>
      <w:r w:rsidRPr="00A439D3">
        <w:rPr>
          <w:rFonts w:ascii="Times New Roman" w:hAnsi="Times New Roman" w:cs="Times New Roman"/>
          <w:sz w:val="28"/>
          <w:szCs w:val="28"/>
          <w:u w:val="single"/>
        </w:rPr>
        <w:t>Контакты</w:t>
      </w:r>
      <w:r w:rsidRPr="00A439D3">
        <w:rPr>
          <w:rFonts w:ascii="Times New Roman" w:hAnsi="Times New Roman" w:cs="Times New Roman"/>
          <w:sz w:val="28"/>
          <w:szCs w:val="28"/>
        </w:rPr>
        <w:t>»</w:t>
      </w:r>
      <w:r w:rsidR="00A439D3" w:rsidRPr="00A439D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439D3" w:rsidRPr="00A439D3" w:rsidRDefault="00A439D3" w:rsidP="00A439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39D3">
        <w:rPr>
          <w:rFonts w:ascii="Times New Roman" w:hAnsi="Times New Roman" w:cs="Times New Roman"/>
          <w:sz w:val="28"/>
          <w:szCs w:val="28"/>
        </w:rPr>
        <w:t>Получить государственные услуги налогового органа в удобное для вас время поможет электронный сервис «</w:t>
      </w:r>
      <w:r w:rsidRPr="00130282">
        <w:rPr>
          <w:rFonts w:ascii="Times New Roman" w:hAnsi="Times New Roman" w:cs="Times New Roman"/>
          <w:sz w:val="28"/>
          <w:szCs w:val="28"/>
          <w:u w:val="single"/>
        </w:rPr>
        <w:t>Онлайн-запись на прием в налоговый орган</w:t>
      </w:r>
      <w:r w:rsidRPr="00A439D3">
        <w:rPr>
          <w:rFonts w:ascii="Times New Roman" w:hAnsi="Times New Roman" w:cs="Times New Roman"/>
          <w:sz w:val="28"/>
          <w:szCs w:val="28"/>
        </w:rPr>
        <w:t>». Он доступен всем категориям налогоплательщиков.</w:t>
      </w:r>
    </w:p>
    <w:p w:rsidR="00C577E0" w:rsidRDefault="00C577E0" w:rsidP="00A439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77E0">
        <w:rPr>
          <w:rFonts w:ascii="Times New Roman" w:hAnsi="Times New Roman" w:cs="Times New Roman"/>
          <w:sz w:val="28"/>
          <w:szCs w:val="28"/>
        </w:rPr>
        <w:t xml:space="preserve">Обращаем внимание, что прием и обслуживание физических лиц </w:t>
      </w:r>
      <w:r>
        <w:rPr>
          <w:rFonts w:ascii="Times New Roman" w:hAnsi="Times New Roman" w:cs="Times New Roman"/>
          <w:sz w:val="28"/>
          <w:szCs w:val="28"/>
        </w:rPr>
        <w:t>осуществляется</w:t>
      </w:r>
      <w:r w:rsidRPr="00C577E0">
        <w:rPr>
          <w:rFonts w:ascii="Times New Roman" w:hAnsi="Times New Roman" w:cs="Times New Roman"/>
          <w:sz w:val="28"/>
          <w:szCs w:val="28"/>
        </w:rPr>
        <w:t xml:space="preserve"> независимо от места учета, то есть в любом операционном зале налоговых органов региона.</w:t>
      </w:r>
    </w:p>
    <w:p w:rsidR="00A439D3" w:rsidRPr="00A439D3" w:rsidRDefault="00A439D3" w:rsidP="00A439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39D3">
        <w:rPr>
          <w:rFonts w:ascii="Times New Roman" w:hAnsi="Times New Roman" w:cs="Times New Roman"/>
          <w:sz w:val="28"/>
          <w:szCs w:val="28"/>
        </w:rPr>
        <w:t>Напоминаем, имущественные налоги физических лиц за 2025 год необходимо оплатить не позднее 1 декабря 2026 года. Налоговое уведомление включает сумму исчисленных налогов, сведения об объектах налогообложения, размер налоговых льгот, а также информацию, необходимую для перечисления налога в качестве единого налогового платежа (ЕНП) в бюджетную систему Российской Федерации.</w:t>
      </w:r>
    </w:p>
    <w:p w:rsidR="00A439D3" w:rsidRPr="00A439D3" w:rsidRDefault="00A439D3" w:rsidP="00A439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39D3">
        <w:rPr>
          <w:rFonts w:ascii="Times New Roman" w:hAnsi="Times New Roman" w:cs="Times New Roman"/>
          <w:sz w:val="28"/>
          <w:szCs w:val="28"/>
        </w:rPr>
        <w:t xml:space="preserve">Для удобства налогоплательщиков на официальном сайте ФНС России действуют более 80 </w:t>
      </w:r>
      <w:r w:rsidRPr="00130282">
        <w:rPr>
          <w:rFonts w:ascii="Times New Roman" w:hAnsi="Times New Roman" w:cs="Times New Roman"/>
          <w:sz w:val="28"/>
          <w:szCs w:val="28"/>
          <w:u w:val="single"/>
        </w:rPr>
        <w:t>онлайн-сервисов</w:t>
      </w:r>
      <w:r w:rsidRPr="00A439D3">
        <w:rPr>
          <w:rFonts w:ascii="Times New Roman" w:hAnsi="Times New Roman" w:cs="Times New Roman"/>
          <w:sz w:val="28"/>
          <w:szCs w:val="28"/>
        </w:rPr>
        <w:t xml:space="preserve">, функционал которых позволяет пользователям, не посещая налоговый орган, получить широкий спектр услуг и существенно сэкономить время. </w:t>
      </w:r>
    </w:p>
    <w:p w:rsidR="00A439D3" w:rsidRDefault="00A439D3" w:rsidP="00A439D3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A439D3" w:rsidRPr="00A439D3" w:rsidRDefault="00A439D3" w:rsidP="00A439D3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A439D3">
        <w:rPr>
          <w:rFonts w:ascii="Times New Roman" w:hAnsi="Times New Roman" w:cs="Times New Roman"/>
          <w:i/>
          <w:sz w:val="28"/>
          <w:szCs w:val="28"/>
        </w:rPr>
        <w:t>УФНС России по Саратовской области</w:t>
      </w:r>
    </w:p>
    <w:sectPr w:rsidR="00A439D3" w:rsidRPr="00A439D3" w:rsidSect="00BE250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52F"/>
    <w:rsid w:val="00093AB3"/>
    <w:rsid w:val="00130282"/>
    <w:rsid w:val="001F752F"/>
    <w:rsid w:val="002F0758"/>
    <w:rsid w:val="004236C6"/>
    <w:rsid w:val="004C31ED"/>
    <w:rsid w:val="008D6226"/>
    <w:rsid w:val="00A439D3"/>
    <w:rsid w:val="00B965AB"/>
    <w:rsid w:val="00BE2506"/>
    <w:rsid w:val="00C57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509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Покидова Софья</dc:creator>
  <cp:lastModifiedBy>Покидова Софья</cp:lastModifiedBy>
  <cp:revision>8</cp:revision>
  <dcterms:created xsi:type="dcterms:W3CDTF">2026-10-13T12:15:00Z</dcterms:created>
  <dcterms:modified xsi:type="dcterms:W3CDTF">2026-10-16T06:40:00Z</dcterms:modified>
</cp:coreProperties>
</file>