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3968"/>
        <w:gridCol w:w="1409"/>
        <w:gridCol w:w="8"/>
        <w:gridCol w:w="7"/>
        <w:gridCol w:w="4124"/>
        <w:gridCol w:w="12"/>
        <w:gridCol w:w="3799"/>
      </w:tblGrid>
      <w:tr w:rsidR="00552841" w:rsidRPr="00185958" w:rsidTr="00EA05D5">
        <w:tc>
          <w:tcPr>
            <w:tcW w:w="13896" w:type="dxa"/>
            <w:gridSpan w:val="8"/>
            <w:tcBorders>
              <w:top w:val="nil"/>
              <w:left w:val="nil"/>
              <w:right w:val="nil"/>
            </w:tcBorders>
          </w:tcPr>
          <w:p w:rsidR="00552841" w:rsidRPr="00185958" w:rsidRDefault="00552841" w:rsidP="0074105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841" w:rsidRPr="00185958" w:rsidRDefault="00552841" w:rsidP="00741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к Методике формирования рейтинга развития предпринимательства</w:t>
            </w:r>
          </w:p>
          <w:p w:rsidR="00552841" w:rsidRPr="00185958" w:rsidRDefault="00552841" w:rsidP="00741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и привлечения инвестиций на территории муниципальных</w:t>
            </w:r>
          </w:p>
          <w:p w:rsidR="00552841" w:rsidRPr="00185958" w:rsidRDefault="00552841" w:rsidP="00741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образований Саратовской области</w:t>
            </w:r>
          </w:p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841" w:rsidRPr="00185958" w:rsidRDefault="00552841" w:rsidP="007410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ПОКАЗАТЕЛЕЙ РЕЙТИНГА</w:t>
            </w:r>
          </w:p>
          <w:p w:rsidR="00552841" w:rsidRPr="00185958" w:rsidRDefault="00552841" w:rsidP="009B2F5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2841" w:rsidRPr="00185958" w:rsidTr="00EA05D5">
        <w:tc>
          <w:tcPr>
            <w:tcW w:w="13896" w:type="dxa"/>
            <w:gridSpan w:val="8"/>
          </w:tcPr>
          <w:p w:rsidR="00552841" w:rsidRPr="00185958" w:rsidRDefault="00552841" w:rsidP="007410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I. Показатели предпринимательской активности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(далее - субъектов МСП) на 1000 человек населения муниципального образования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552841" w:rsidRPr="00395352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2">
              <w:rPr>
                <w:rFonts w:ascii="Times New Roman" w:hAnsi="Times New Roman" w:cs="Times New Roman"/>
                <w:sz w:val="24"/>
                <w:szCs w:val="24"/>
              </w:rPr>
              <w:t>данные Единого реестра субъектов малого и среднего предпринимательства (далее - Единый реестр субъектов МСП);</w:t>
            </w:r>
          </w:p>
          <w:p w:rsidR="00552841" w:rsidRPr="00395352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2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3799" w:type="dxa"/>
          </w:tcPr>
          <w:p w:rsidR="00552841" w:rsidRPr="00263149" w:rsidRDefault="00263149" w:rsidP="002D1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8F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73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Доля субъектов МСП, созданных с начала года, в общем количестве субъектов МСП муниципального образования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395352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2">
              <w:rPr>
                <w:rFonts w:ascii="Times New Roman" w:hAnsi="Times New Roman" w:cs="Times New Roman"/>
                <w:sz w:val="24"/>
                <w:szCs w:val="24"/>
              </w:rPr>
              <w:t>данные Единого реестра субъектов МСП</w:t>
            </w:r>
          </w:p>
        </w:tc>
        <w:tc>
          <w:tcPr>
            <w:tcW w:w="3799" w:type="dxa"/>
          </w:tcPr>
          <w:p w:rsidR="00552841" w:rsidRPr="00263149" w:rsidRDefault="005773BB" w:rsidP="0057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 (в стоимостном выражении), заключенных по итогам осуществления закупок у субъектов малого предпринимательства, социально ориентированных некоммерческих организаций, в совокупном объеме закупок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395352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данные муниципального образования, сумма муниципальных контрактов и договоров муниципальных учреждений, муниципальных унитарных предприятий нарастающим итогом с начала года согласно отчетным данным об осуществлении закупок товаров, работ, услуг для обеспечения муниципальных нужд, </w:t>
            </w:r>
            <w:r w:rsidRPr="0039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представляемым в соответствии с </w:t>
            </w:r>
            <w:hyperlink r:id="rId6" w:history="1">
              <w:r w:rsidRPr="003953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Саратовской области от 7 декабря 2005 года № 416-П «О мерах по выполнению Федерального закона от 5 апреля 2013 года № 44-ФЗ «О контрактной системе</w:t>
            </w:r>
            <w:proofErr w:type="gramEnd"/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9" w:type="dxa"/>
          </w:tcPr>
          <w:p w:rsidR="00552841" w:rsidRPr="00395352" w:rsidRDefault="005773BB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контрактов (в стоимостном выражении), заключенных по итогам конкурентных способов определения поставщиков (подрядчиков, исполнителей), в совокупном объеме закупок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395352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данные муниципального образования, сумма муниципальных контрактов и договоров муниципальных учреждений, муниципальных унитарных предприятий нарастающим итогом с начала года согласно отчетным данным об осуществлении закупок товаров, работ, услуг для обеспечения муниципальных нужд, представляемым в соответствии с </w:t>
            </w:r>
            <w:hyperlink r:id="rId7" w:history="1">
              <w:r w:rsidRPr="003953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Саратовской области от 7 декабря 2005 года № 416-П «О мерах по выполнению Федерального закона от 5 апреля 2013 года № 44-ФЗ «О контрактной системе</w:t>
            </w:r>
            <w:proofErr w:type="gramEnd"/>
            <w:r w:rsidRPr="0039535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99" w:type="dxa"/>
          </w:tcPr>
          <w:p w:rsidR="00552841" w:rsidRPr="00395352" w:rsidRDefault="005773BB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«малого объема» (в стоимостном выражении),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 у единственного поставщика (подрядчика, исполнителя) в рамках Федеральных законов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 с использованием «электронных магазинов», в совокупном объеме закупок «малого объема»</w:t>
            </w:r>
            <w:proofErr w:type="gramEnd"/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395352" w:rsidRDefault="00552841" w:rsidP="0074105B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52">
              <w:rPr>
                <w:rFonts w:ascii="Times New Roman" w:hAnsi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552841" w:rsidRPr="00395352" w:rsidRDefault="005773BB" w:rsidP="0074105B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27,1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52841" w:rsidRPr="00185958" w:rsidRDefault="00552841" w:rsidP="00B27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поступлений в местный бюджет от единого </w:t>
            </w:r>
            <w:r w:rsidR="00B27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B27F61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гектар посевных площадей муниципального образования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сведения: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 количестве налогоплательщиков единого налога на вмененный доход для отдельных видов деятельности на начало года в муниципальном образовании</w:t>
            </w:r>
            <w:proofErr w:type="gram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841" w:rsidRPr="00185958" w:rsidRDefault="00552841" w:rsidP="001B6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об объеме поступлений в местный бюджет единого налога на вмененный доход для отдельных видов деятельности на начало</w:t>
            </w:r>
            <w:proofErr w:type="gram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в </w:t>
            </w:r>
            <w:r w:rsidR="00B27F61" w:rsidRPr="0018595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B27F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7F61" w:rsidRPr="0018595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B27F6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2841"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поступлений в местный бюджет от налога, взимаемого в связи с применением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патентной системы налогообложения, отчетного периода текущего года к аналогичному периоду прошедшего года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сведения: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об объеме поступлений в местный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 налога, взимаемого в связи с применением патентной системы налогообложения отчетного периода текущего года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сведения об объеме поступлений в местный бюджет от налога, взимаемого в связи с применением патентной системы налогообложения отчетного периода предыдущего года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B27F6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52841"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Темп роста объема поступлений в местный бюджет налога на доходы физических лиц отчетного периода текущего года к аналогичному периоду прошедшего года</w:t>
            </w: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сведения: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об объеме поступлений в местный бюджет от налога на доходы физических лиц отчетного периода текущего года;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сведения об объеме поступлений в местный бюджет от налога на доходы физических лиц отчетного периода предыдущего года</w:t>
            </w:r>
          </w:p>
        </w:tc>
      </w:tr>
      <w:tr w:rsidR="00552841" w:rsidRPr="00185958" w:rsidTr="00EA05D5">
        <w:tc>
          <w:tcPr>
            <w:tcW w:w="569" w:type="dxa"/>
          </w:tcPr>
          <w:p w:rsidR="00552841" w:rsidRPr="00185958" w:rsidRDefault="00B27F6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841"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B27F61" w:rsidRPr="00B27F61" w:rsidRDefault="00B27F6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F61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участков, в отношении которых произведено уточнение недостающих характеристик объектов недвижимости, влияющих на определение кадастровой стоимости 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2841" w:rsidRPr="00185958" w:rsidRDefault="0055284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552841" w:rsidRPr="00185958" w:rsidRDefault="00552841" w:rsidP="0074105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Филиала ФГБУ «ФКП </w:t>
            </w:r>
            <w:proofErr w:type="spellStart"/>
            <w:r w:rsidRPr="0018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1859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Саратовской области нарастающим итогом с начала года</w:t>
            </w:r>
          </w:p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52841" w:rsidRPr="00185958" w:rsidRDefault="0055284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при исчислении показателя используются сведения о количестве направленных Филиалом ФГБУ «ФКП </w:t>
            </w:r>
            <w:proofErr w:type="spell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» по Саратовской области  и фактически обработанных органами местного самоуправления области земельных участков в части уточнения некорректных и (или) отсутствующих сведений</w:t>
            </w:r>
          </w:p>
        </w:tc>
      </w:tr>
      <w:tr w:rsidR="00552841" w:rsidRPr="00185958" w:rsidTr="00EA05D5">
        <w:tc>
          <w:tcPr>
            <w:tcW w:w="13896" w:type="dxa"/>
            <w:gridSpan w:val="8"/>
          </w:tcPr>
          <w:p w:rsidR="00552841" w:rsidRPr="00185958" w:rsidRDefault="00552841" w:rsidP="007410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Показатели инвестиционной активности</w:t>
            </w:r>
          </w:p>
        </w:tc>
      </w:tr>
      <w:tr w:rsidR="00E9435C" w:rsidRPr="00185958" w:rsidTr="00EA05D5">
        <w:tc>
          <w:tcPr>
            <w:tcW w:w="569" w:type="dxa"/>
          </w:tcPr>
          <w:p w:rsidR="00E9435C" w:rsidRPr="00185958" w:rsidRDefault="00E9435C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9435C" w:rsidRPr="00185958" w:rsidRDefault="00E9435C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инвестиционных площадок, обеспеченных инфраструктурой в муниципальном образовании, с конкретным предложением по использованию</w:t>
            </w:r>
          </w:p>
        </w:tc>
        <w:tc>
          <w:tcPr>
            <w:tcW w:w="1417" w:type="dxa"/>
            <w:gridSpan w:val="2"/>
          </w:tcPr>
          <w:p w:rsidR="00E9435C" w:rsidRPr="00185958" w:rsidRDefault="00E9435C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E9435C" w:rsidRPr="00185958" w:rsidRDefault="00E9435C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E9435C" w:rsidRPr="00404E92" w:rsidRDefault="001E1607" w:rsidP="000433CC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35C" w:rsidRPr="00185958" w:rsidTr="00EA05D5">
        <w:tc>
          <w:tcPr>
            <w:tcW w:w="569" w:type="dxa"/>
          </w:tcPr>
          <w:p w:rsidR="00E9435C" w:rsidRPr="00185958" w:rsidRDefault="00E9435C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9435C" w:rsidRPr="00185958" w:rsidRDefault="00E9435C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о </w:t>
            </w:r>
            <w:proofErr w:type="spell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партнерстве, концессионных соглашений</w:t>
            </w:r>
          </w:p>
        </w:tc>
        <w:tc>
          <w:tcPr>
            <w:tcW w:w="1417" w:type="dxa"/>
            <w:gridSpan w:val="2"/>
          </w:tcPr>
          <w:p w:rsidR="00E9435C" w:rsidRPr="00185958" w:rsidRDefault="00E9435C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E9435C" w:rsidRPr="00185958" w:rsidRDefault="00E9435C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E9435C" w:rsidRPr="00185958" w:rsidRDefault="00E9435C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AC1" w:rsidRPr="00185958" w:rsidTr="00EA05D5">
        <w:tc>
          <w:tcPr>
            <w:tcW w:w="569" w:type="dxa"/>
          </w:tcPr>
          <w:p w:rsidR="00D52AC1" w:rsidRPr="00185958" w:rsidRDefault="00D52AC1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D52AC1" w:rsidRPr="00AB0021" w:rsidRDefault="00D52AC1" w:rsidP="00D52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Количество иных форм государственно-частного партнерства (</w:t>
            </w:r>
            <w:proofErr w:type="spellStart"/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энергосервисный</w:t>
            </w:r>
            <w:proofErr w:type="spellEnd"/>
            <w:r w:rsidRPr="00AB002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контракт жизненного цикла, специальный </w:t>
            </w:r>
            <w:r w:rsidR="00DD2B55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и др.)</w:t>
            </w:r>
          </w:p>
          <w:p w:rsidR="00D52AC1" w:rsidRPr="00185958" w:rsidRDefault="00D52AC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2AC1" w:rsidRPr="00185958" w:rsidRDefault="00D52AC1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D52AC1" w:rsidRPr="00185958" w:rsidRDefault="00D52AC1" w:rsidP="00D52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данные Государственной автоматизированной информационной системы «Управление (ГАСУ); данные официального сайта «»Торги</w:t>
            </w:r>
          </w:p>
        </w:tc>
        <w:tc>
          <w:tcPr>
            <w:tcW w:w="3799" w:type="dxa"/>
          </w:tcPr>
          <w:p w:rsidR="00D52AC1" w:rsidRDefault="00DD2B5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AC1" w:rsidRPr="00185958" w:rsidTr="00EA05D5">
        <w:tc>
          <w:tcPr>
            <w:tcW w:w="569" w:type="dxa"/>
          </w:tcPr>
          <w:p w:rsidR="00D52AC1" w:rsidRDefault="00D52AC1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D52AC1" w:rsidRPr="00AB0021" w:rsidRDefault="00D52AC1" w:rsidP="00DD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содержащихся в перечне объектов, в отношении которых планируется заключение концессионных соглашений в муниципальном образовании, по которым </w:t>
            </w:r>
            <w:proofErr w:type="gramStart"/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AB0021">
              <w:rPr>
                <w:rFonts w:ascii="Times New Roman" w:hAnsi="Times New Roman" w:cs="Times New Roman"/>
                <w:sz w:val="24"/>
                <w:szCs w:val="24"/>
              </w:rPr>
              <w:t xml:space="preserve"> блиц-оценка инициативы, </w:t>
            </w:r>
          </w:p>
          <w:p w:rsidR="00D52AC1" w:rsidRPr="00AB0021" w:rsidRDefault="00D52AC1" w:rsidP="00AB00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52AC1" w:rsidRPr="00185958" w:rsidRDefault="00DD2B5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D52AC1" w:rsidRPr="00185958" w:rsidRDefault="00DD2B5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D52AC1" w:rsidRDefault="00DD2B5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22B" w:rsidRPr="00185958" w:rsidTr="00EA05D5">
        <w:tc>
          <w:tcPr>
            <w:tcW w:w="569" w:type="dxa"/>
          </w:tcPr>
          <w:p w:rsidR="00AD422B" w:rsidRDefault="00AD422B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AD422B" w:rsidRPr="00755CB8" w:rsidRDefault="00AD422B" w:rsidP="00DD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инвестиционных проектов на территории муниципального </w:t>
            </w:r>
            <w:r w:rsidRPr="00755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 объемом инвестиций: не менее 50 млн. рублей - с численностью населения муниципального образования свыше 100 тыс. человек; не менее 20 млн. рублей - с численностью населения муниципального образования от 30 тыс. до 100 тыс. человек; не менее 5 млн. рублей - с численностью населения муниципального образования менее 30 тыс. человек</w:t>
            </w:r>
            <w:proofErr w:type="gramEnd"/>
          </w:p>
        </w:tc>
        <w:tc>
          <w:tcPr>
            <w:tcW w:w="1417" w:type="dxa"/>
            <w:gridSpan w:val="2"/>
          </w:tcPr>
          <w:p w:rsidR="00AD422B" w:rsidRPr="00185958" w:rsidRDefault="00AD422B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43" w:type="dxa"/>
            <w:gridSpan w:val="3"/>
          </w:tcPr>
          <w:p w:rsidR="00AD422B" w:rsidRPr="00185958" w:rsidRDefault="00AD422B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7C7F71" w:rsidRPr="00E965FE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Строительство элеватора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(мощностью до 200 тыс. тонн)</w:t>
            </w:r>
          </w:p>
          <w:p w:rsidR="007C7F71" w:rsidRPr="00E965FE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объем инвестиций-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8-2021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Сельхозтехника»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мест-15</w:t>
            </w:r>
          </w:p>
          <w:p w:rsidR="00AD422B" w:rsidRDefault="00AD422B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185958" w:rsidTr="00EA05D5">
        <w:tc>
          <w:tcPr>
            <w:tcW w:w="569" w:type="dxa"/>
          </w:tcPr>
          <w:p w:rsidR="008A38AF" w:rsidRDefault="008A38AF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8" w:type="dxa"/>
          </w:tcPr>
          <w:p w:rsidR="008A38AF" w:rsidRPr="00755CB8" w:rsidRDefault="008A38AF" w:rsidP="00DD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8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планируемых к реализации на территории муниципального образования с объемом инвестиций: не менее 50 млн. рублей - с численностью населения муниципального образования свыше 100 тыс. человек; не менее 20 млн. рублей - с численностью населения муниципального образования от 30 тыс. до 100 тыс. человек; не менее 5 млн. рублей - с численностью населения муниципального образования менее 30 тыс. человек,</w:t>
            </w:r>
            <w:proofErr w:type="gramEnd"/>
          </w:p>
        </w:tc>
        <w:tc>
          <w:tcPr>
            <w:tcW w:w="1417" w:type="dxa"/>
            <w:gridSpan w:val="2"/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8A38AF" w:rsidRPr="00185958" w:rsidRDefault="008A38AF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1.Реконструкция помещения для содержания КРС, ИП  глава КФХ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Бакуев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71" w:rsidRPr="00E965FE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объем инвестиций-</w:t>
            </w:r>
            <w:r w:rsidR="0021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210699" w:rsidRDefault="00210699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мест-2 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2.Реконструкция помещения для содержания КРС, ИП  глава КФХ Струков А.В.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71" w:rsidRPr="00E965FE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объем инвестиций-</w:t>
            </w:r>
            <w:r w:rsidR="00210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0699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210699" w:rsidRDefault="00210699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мест-3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3.Строительство  фермы для молочного животноводства, ИП  глава КФХ Струков А.В.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F71" w:rsidRPr="00E965FE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объем инвестиций-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7F71" w:rsidRDefault="007C7F71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E965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210699" w:rsidRDefault="00210699" w:rsidP="00210699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мест-9</w:t>
            </w:r>
          </w:p>
          <w:p w:rsidR="00210699" w:rsidRDefault="00210699" w:rsidP="007C7F7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A38AF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185958" w:rsidTr="00EA05D5">
        <w:tc>
          <w:tcPr>
            <w:tcW w:w="569" w:type="dxa"/>
          </w:tcPr>
          <w:p w:rsidR="008A38AF" w:rsidRDefault="008A38AF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8" w:type="dxa"/>
          </w:tcPr>
          <w:p w:rsidR="008A38AF" w:rsidRPr="00755CB8" w:rsidRDefault="008A38AF" w:rsidP="00DD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8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завершивших реализацию в отчетном периоде с объемом инвестиций: не менее 50 млн. рублей - с численностью населения муниципального образования свыше 100 тыс. человек; не менее 20 млн. рублей - с численностью населения муниципального образования от 30 тыс. до 100 тыс. человек; не менее 5 млн. рублей - с численностью населения муниципального образования менее 30 тыс. человек,</w:t>
            </w:r>
            <w:proofErr w:type="gramEnd"/>
          </w:p>
        </w:tc>
        <w:tc>
          <w:tcPr>
            <w:tcW w:w="1417" w:type="dxa"/>
            <w:gridSpan w:val="2"/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8A38AF" w:rsidRPr="00185958" w:rsidRDefault="008A38AF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8A38AF" w:rsidRDefault="007C7F71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AF" w:rsidRPr="00185958" w:rsidTr="00EA05D5">
        <w:trPr>
          <w:trHeight w:val="2290"/>
        </w:trPr>
        <w:tc>
          <w:tcPr>
            <w:tcW w:w="569" w:type="dxa"/>
          </w:tcPr>
          <w:p w:rsidR="008A38AF" w:rsidRDefault="008A38AF" w:rsidP="00AB0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8A38AF" w:rsidRPr="00755CB8" w:rsidRDefault="008A38AF" w:rsidP="00DD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8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рамках реализации инвестиционных проектов на территории муниципального образования на 1000 человек населения муниципального образования,</w:t>
            </w:r>
          </w:p>
        </w:tc>
        <w:tc>
          <w:tcPr>
            <w:tcW w:w="1417" w:type="dxa"/>
            <w:gridSpan w:val="2"/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</w:tcPr>
          <w:p w:rsidR="008A38AF" w:rsidRPr="00185958" w:rsidRDefault="008A38AF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8A38AF" w:rsidRDefault="005D291D" w:rsidP="00F6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рабочих мест</w:t>
            </w:r>
            <w:r w:rsidR="00F619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38AF" w:rsidRPr="00185958" w:rsidTr="00EA05D5">
        <w:trPr>
          <w:trHeight w:val="597"/>
        </w:trPr>
        <w:tc>
          <w:tcPr>
            <w:tcW w:w="569" w:type="dxa"/>
          </w:tcPr>
          <w:p w:rsidR="008A38AF" w:rsidRPr="00185958" w:rsidRDefault="008A38AF" w:rsidP="0099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A38AF" w:rsidRPr="00185958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учета бюджетных средств) на душу населения муниципального образования</w:t>
            </w:r>
          </w:p>
        </w:tc>
        <w:tc>
          <w:tcPr>
            <w:tcW w:w="1417" w:type="dxa"/>
            <w:gridSpan w:val="2"/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43" w:type="dxa"/>
            <w:gridSpan w:val="3"/>
          </w:tcPr>
          <w:p w:rsidR="008A38AF" w:rsidRPr="00395352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2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8A38AF" w:rsidRPr="00395352" w:rsidRDefault="005773BB" w:rsidP="00713E61">
            <w:pPr>
              <w:pStyle w:val="ConsPlusNonformat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137099</w:t>
            </w:r>
          </w:p>
        </w:tc>
      </w:tr>
      <w:tr w:rsidR="008A38AF" w:rsidRPr="00185958" w:rsidTr="00EA05D5">
        <w:tc>
          <w:tcPr>
            <w:tcW w:w="569" w:type="dxa"/>
          </w:tcPr>
          <w:p w:rsidR="008A38AF" w:rsidRPr="00185958" w:rsidRDefault="008A38AF" w:rsidP="00994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A38AF" w:rsidRPr="002013C9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C9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в </w:t>
            </w:r>
            <w:r w:rsidRPr="0020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области технических заданий для привлечения инвесторов в общем количестве свободных инвестиционных площадок, обеспеченных инфраструктурой,</w:t>
            </w:r>
          </w:p>
        </w:tc>
        <w:tc>
          <w:tcPr>
            <w:tcW w:w="1417" w:type="dxa"/>
            <w:gridSpan w:val="2"/>
          </w:tcPr>
          <w:p w:rsidR="008A38AF" w:rsidRPr="00185958" w:rsidRDefault="008A38AF" w:rsidP="0074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43" w:type="dxa"/>
            <w:gridSpan w:val="3"/>
          </w:tcPr>
          <w:p w:rsidR="008A38AF" w:rsidRPr="00185958" w:rsidRDefault="008A38AF" w:rsidP="0074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8A38AF" w:rsidRPr="00185958" w:rsidRDefault="008A38AF" w:rsidP="00741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оценку полноты представленных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осуществляет АО «Корпорация развития Саратовской области» (по согласованию)</w:t>
            </w:r>
          </w:p>
        </w:tc>
      </w:tr>
      <w:tr w:rsidR="008A38AF" w:rsidRPr="00185958" w:rsidTr="00EA05D5">
        <w:tc>
          <w:tcPr>
            <w:tcW w:w="13896" w:type="dxa"/>
            <w:gridSpan w:val="8"/>
            <w:tcBorders>
              <w:bottom w:val="nil"/>
            </w:tcBorders>
          </w:tcPr>
          <w:p w:rsidR="008A38AF" w:rsidRPr="00185958" w:rsidRDefault="008A38AF" w:rsidP="007410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Деятельность, направленная на поддержку малого и среднего предпринимательства</w:t>
            </w:r>
          </w:p>
        </w:tc>
      </w:tr>
      <w:tr w:rsidR="008A38AF" w:rsidRPr="00185958" w:rsidTr="00EA05D5">
        <w:tc>
          <w:tcPr>
            <w:tcW w:w="569" w:type="dxa"/>
            <w:tcBorders>
              <w:top w:val="single" w:sz="4" w:space="0" w:color="auto"/>
            </w:tcBorders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A38AF" w:rsidRPr="00185958" w:rsidRDefault="008A38AF" w:rsidP="0074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(в том числе семинаров, совещаний, «круглых столов») для субъектов МСП и физических лиц, планирующих открытие бизнеса, по вопросам информирования о мерах  государственной поддержки малого и среднего предпринимательства</w:t>
            </w:r>
          </w:p>
          <w:p w:rsidR="008A38AF" w:rsidRPr="00185958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A38AF" w:rsidRPr="00185958" w:rsidRDefault="008A38AF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</w:tcBorders>
          </w:tcPr>
          <w:p w:rsidR="008A38AF" w:rsidRPr="00185958" w:rsidRDefault="008A38AF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8A38AF" w:rsidRPr="00395589" w:rsidRDefault="008A38AF" w:rsidP="00B33BA7">
            <w:pPr>
              <w:pStyle w:val="a5"/>
              <w:numPr>
                <w:ilvl w:val="0"/>
                <w:numId w:val="3"/>
              </w:numPr>
              <w:spacing w:after="0"/>
              <w:ind w:left="277" w:right="-62" w:hanging="283"/>
              <w:rPr>
                <w:rFonts w:ascii="Times New Roman" w:hAnsi="Times New Roman"/>
                <w:sz w:val="24"/>
                <w:szCs w:val="24"/>
              </w:rPr>
            </w:pPr>
            <w:r w:rsidRPr="00C20AF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Перелюбского муниципального района, размещается информация  о мере поддержки субъектов малого и среднего предпринимательства пострадавшим в условиях ухудшения ситуации в результате распространения новой </w:t>
            </w:r>
            <w:proofErr w:type="spellStart"/>
            <w:r w:rsidRPr="00C20AF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20AFA">
              <w:rPr>
                <w:rFonts w:ascii="Times New Roman" w:hAnsi="Times New Roman"/>
                <w:sz w:val="24"/>
                <w:szCs w:val="24"/>
              </w:rPr>
              <w:t xml:space="preserve"> инфекции, по ходу поступления. Проведение опроса среди МСП </w:t>
            </w:r>
            <w:proofErr w:type="gramStart"/>
            <w:r w:rsidRPr="00C20AFA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C20AFA">
              <w:rPr>
                <w:rFonts w:ascii="Times New Roman" w:hAnsi="Times New Roman"/>
                <w:sz w:val="24"/>
                <w:szCs w:val="24"/>
              </w:rPr>
              <w:t xml:space="preserve"> анкетирования по материалам министерства  экономического развития области. </w:t>
            </w:r>
            <w:hyperlink r:id="rId8" w:history="1">
              <w:r w:rsidR="00892C54" w:rsidRPr="00C20A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https://xn--90ahanfef3akn5l.xn--p1ai/dokumenty/informatsiya-dlya-malogo-i-srednego-predprinimatelstva/</w:t>
              </w:r>
            </w:hyperlink>
          </w:p>
          <w:p w:rsidR="00395589" w:rsidRPr="00395589" w:rsidRDefault="00395589" w:rsidP="00395589">
            <w:pPr>
              <w:pStyle w:val="a5"/>
              <w:numPr>
                <w:ilvl w:val="0"/>
                <w:numId w:val="3"/>
              </w:numPr>
              <w:spacing w:after="0"/>
              <w:ind w:left="188" w:hanging="188"/>
              <w:rPr>
                <w:rFonts w:ascii="Times New Roman" w:hAnsi="Times New Roman"/>
                <w:sz w:val="24"/>
                <w:szCs w:val="24"/>
              </w:rPr>
            </w:pPr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15.03.2021 г. в 14 час. 00 мин. </w:t>
            </w:r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«Круглый стол», посвященный Всемирному дню защиты прав потребителей, с. Перелюб. </w:t>
            </w:r>
            <w:hyperlink r:id="rId9" w:history="1">
              <w:r w:rsidRPr="003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https://xn--90ahanfef3akn5l.xn--p1ai/</w:t>
              </w:r>
              <w:proofErr w:type="spellStart"/>
              <w:r w:rsidRPr="003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novosti</w:t>
              </w:r>
              <w:proofErr w:type="spellEnd"/>
              <w:r w:rsidRPr="003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</w:hyperlink>
          </w:p>
          <w:p w:rsidR="00395589" w:rsidRPr="00395589" w:rsidRDefault="00395589" w:rsidP="00395589">
            <w:pPr>
              <w:pStyle w:val="a5"/>
              <w:numPr>
                <w:ilvl w:val="0"/>
                <w:numId w:val="3"/>
              </w:numPr>
              <w:spacing w:after="0"/>
              <w:ind w:left="188" w:hanging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09.04.2021 г. в 10 час. 00 мин. Встреча-совещание с субъектами МСП, </w:t>
            </w:r>
            <w:proofErr w:type="gramStart"/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проблемным вопросам, препятствующим развитию предпринимательства, с. Перелюб</w:t>
            </w:r>
          </w:p>
          <w:p w:rsidR="00395589" w:rsidRPr="00395589" w:rsidRDefault="00395589" w:rsidP="00395589">
            <w:pPr>
              <w:spacing w:after="0"/>
              <w:ind w:left="188" w:hanging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" w:history="1">
              <w:r w:rsidRPr="003955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https://xn--90ahanfef3akn5l.xn--p1ai/novosti/informatsiya-dlya-malogo-i-srednego-predprinimatelstva/</w:t>
              </w:r>
            </w:hyperlink>
            <w:bookmarkStart w:id="0" w:name="_GoBack"/>
            <w:bookmarkEnd w:id="0"/>
          </w:p>
          <w:p w:rsidR="00395589" w:rsidRPr="00395589" w:rsidRDefault="00395589" w:rsidP="00395589">
            <w:pPr>
              <w:pStyle w:val="a5"/>
              <w:numPr>
                <w:ilvl w:val="0"/>
                <w:numId w:val="3"/>
              </w:numPr>
              <w:spacing w:after="0"/>
              <w:ind w:left="188" w:hanging="188"/>
              <w:rPr>
                <w:rFonts w:ascii="Times New Roman" w:hAnsi="Times New Roman"/>
                <w:sz w:val="24"/>
                <w:szCs w:val="24"/>
              </w:rPr>
            </w:pPr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>26.05.2019 г</w:t>
            </w:r>
            <w:proofErr w:type="gramStart"/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час.00мин. «Круглый стол», посвященный Дню российского предпринимателя с. Перелюб </w:t>
            </w:r>
            <w:hyperlink r:id="rId11" w:history="1">
              <w:r w:rsidRPr="00395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https://xn--90ahanfef3akn5l.xn--p1ai/novosti/informatsiya-dlya-malogo-i-srednego-predprinimatelstva/</w:t>
              </w:r>
            </w:hyperlink>
          </w:p>
          <w:p w:rsidR="00395589" w:rsidRPr="00395589" w:rsidRDefault="00395589" w:rsidP="00395589">
            <w:pPr>
              <w:pStyle w:val="a5"/>
              <w:numPr>
                <w:ilvl w:val="0"/>
                <w:numId w:val="3"/>
              </w:numPr>
              <w:spacing w:after="0"/>
              <w:ind w:left="188" w:hanging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589">
              <w:rPr>
                <w:rFonts w:ascii="Times New Roman" w:hAnsi="Times New Roman"/>
                <w:color w:val="000000"/>
                <w:sz w:val="24"/>
                <w:szCs w:val="24"/>
              </w:rPr>
              <w:t>26.05.2019 г. в 12 час.00 мин. Встреча главы Перелюбского муниципального района с успешными предпринимателями района с. Перелюб</w:t>
            </w:r>
          </w:p>
          <w:p w:rsidR="008A38AF" w:rsidRPr="00B046C5" w:rsidRDefault="00395589" w:rsidP="00395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81B3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https://xn--90ahanfef3akn5l.xn--p1ai/novosti/informatsiya-dlya-malogo-i-srednego-predprinimatelstva/</w:t>
              </w:r>
            </w:hyperlink>
          </w:p>
        </w:tc>
      </w:tr>
      <w:tr w:rsidR="00C967B0" w:rsidRPr="00185958" w:rsidTr="00EA05D5">
        <w:trPr>
          <w:trHeight w:val="229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967B0" w:rsidRPr="00185958" w:rsidRDefault="00C967B0" w:rsidP="00A36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C967B0" w:rsidRPr="00B33BA7" w:rsidRDefault="00C967B0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BA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(официальный сайт органа местного самоуправления, печатные и электронные СМИ), в сфере поддержки и (или) развития предпринимательской деятельности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967B0" w:rsidRPr="00185958" w:rsidRDefault="00C967B0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</w:tcPr>
          <w:p w:rsidR="00C967B0" w:rsidRPr="00185958" w:rsidRDefault="00C967B0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7C189B" w:rsidRPr="007C189B" w:rsidRDefault="007C189B" w:rsidP="007C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89B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Перелюбского муниципального района размещается информация о планируемых образовательных мероприятиях для предпринимателей Саратовской области, по ходу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89B" w:rsidRPr="007C189B" w:rsidRDefault="007C189B" w:rsidP="007C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89B">
              <w:rPr>
                <w:rFonts w:ascii="Times New Roman" w:hAnsi="Times New Roman"/>
                <w:sz w:val="24"/>
                <w:szCs w:val="24"/>
              </w:rPr>
              <w:t xml:space="preserve">- Федеральная </w:t>
            </w:r>
            <w:proofErr w:type="spellStart"/>
            <w:r w:rsidRPr="007C189B">
              <w:rPr>
                <w:rFonts w:ascii="Times New Roman" w:hAnsi="Times New Roman"/>
                <w:sz w:val="24"/>
                <w:szCs w:val="24"/>
              </w:rPr>
              <w:t>онлайн-программа</w:t>
            </w:r>
            <w:proofErr w:type="spellEnd"/>
            <w:r w:rsidRPr="007C189B">
              <w:rPr>
                <w:rFonts w:ascii="Times New Roman" w:hAnsi="Times New Roman"/>
                <w:sz w:val="24"/>
                <w:szCs w:val="24"/>
              </w:rPr>
              <w:t xml:space="preserve"> «Визуальные материалы для бизнеса» для предпринимателей Саратовской области, организованная платформой «Деловая среда» и Центром предпринимателя “Мой бизнес” в Саратовской области».</w:t>
            </w:r>
          </w:p>
          <w:p w:rsidR="007C189B" w:rsidRPr="007C189B" w:rsidRDefault="007C189B" w:rsidP="007C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89B">
              <w:rPr>
                <w:rFonts w:ascii="Times New Roman" w:hAnsi="Times New Roman"/>
                <w:sz w:val="24"/>
                <w:szCs w:val="24"/>
              </w:rPr>
              <w:t xml:space="preserve">- Запуск ООО «АГРОПЛАЗМА»  программы беспроцентного товарного кредитования покупки семян для пересева озимых зерновых культур, реализуемых с отсрочкой оплаты по всей территории РФ до 15.12.2021г. в целях поддержки </w:t>
            </w:r>
            <w:r w:rsidRPr="007C189B">
              <w:rPr>
                <w:rFonts w:ascii="Times New Roman" w:hAnsi="Times New Roman"/>
                <w:sz w:val="24"/>
                <w:szCs w:val="24"/>
              </w:rPr>
              <w:lastRenderedPageBreak/>
              <w:t>сельхозпроизводителей</w:t>
            </w:r>
          </w:p>
          <w:p w:rsidR="007C189B" w:rsidRPr="007C189B" w:rsidRDefault="007C189B" w:rsidP="007C18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Проведение крупнейшего отраслевого мероприятия в сфере розничной торговли – Международный форум бизнеса и власти «Неделя </w:t>
            </w:r>
            <w:proofErr w:type="spellStart"/>
            <w:r w:rsidRPr="007C189B">
              <w:rPr>
                <w:rFonts w:ascii="Times New Roman" w:hAnsi="Times New Roman"/>
                <w:color w:val="000000"/>
                <w:sz w:val="24"/>
                <w:szCs w:val="24"/>
              </w:rPr>
              <w:t>ритейла</w:t>
            </w:r>
            <w:proofErr w:type="spellEnd"/>
            <w:r w:rsidRPr="007C1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организованный Министерством промышленности и торговли Российской Федерации и Российской ассоциацией экспертов рынка </w:t>
            </w:r>
            <w:proofErr w:type="spellStart"/>
            <w:r w:rsidRPr="007C189B">
              <w:rPr>
                <w:rFonts w:ascii="Times New Roman" w:hAnsi="Times New Roman"/>
                <w:color w:val="000000"/>
                <w:sz w:val="24"/>
                <w:szCs w:val="24"/>
              </w:rPr>
              <w:t>ритейла</w:t>
            </w:r>
            <w:proofErr w:type="spellEnd"/>
            <w:r w:rsidRPr="007C18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C189B" w:rsidRPr="007C189B" w:rsidRDefault="007C189B" w:rsidP="007C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89B">
              <w:rPr>
                <w:rFonts w:ascii="Times New Roman" w:hAnsi="Times New Roman"/>
                <w:sz w:val="24"/>
                <w:szCs w:val="24"/>
              </w:rPr>
              <w:t xml:space="preserve">- Информация о работе Консультационного совета по цифровой трансформации торговли, который направлен на оказание помощи торговому бизнесу, столкнувшимся с кризисными проявлениями в связи с распространением новой </w:t>
            </w:r>
            <w:proofErr w:type="spellStart"/>
            <w:r w:rsidRPr="007C189B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C189B">
              <w:rPr>
                <w:rFonts w:ascii="Times New Roman" w:hAnsi="Times New Roman"/>
                <w:sz w:val="24"/>
                <w:szCs w:val="24"/>
              </w:rPr>
              <w:t xml:space="preserve"> инфекции (COVID-19).</w:t>
            </w:r>
            <w:proofErr w:type="gramEnd"/>
          </w:p>
          <w:p w:rsidR="00C967B0" w:rsidRPr="00185958" w:rsidRDefault="007C189B" w:rsidP="007C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C18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https://xn--90ahanfef3akn5l.xn--p1ai/novosti/informatsiya-dlya-malogo-i-srednego-predprinimatelstva/</w:t>
              </w:r>
            </w:hyperlink>
            <w:r w:rsidRPr="00E07B6F">
              <w:t xml:space="preserve"> </w:t>
            </w:r>
          </w:p>
        </w:tc>
      </w:tr>
      <w:tr w:rsidR="00EA05D5" w:rsidRPr="00185958" w:rsidTr="00EA05D5">
        <w:trPr>
          <w:trHeight w:val="536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05D5" w:rsidRPr="00185958" w:rsidRDefault="00EA05D5" w:rsidP="00A36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05D5" w:rsidRPr="00185958" w:rsidRDefault="00EA05D5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контрольного показателя по снижению неформальной занятости по итогам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муниципальных комиссий по снижению неформальной занятости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A05D5" w:rsidRPr="00185958" w:rsidRDefault="00EA05D5" w:rsidP="00805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A05D5" w:rsidRPr="00185958" w:rsidRDefault="00EA05D5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</w:tcBorders>
          </w:tcPr>
          <w:p w:rsidR="00EA05D5" w:rsidRPr="00294B36" w:rsidRDefault="00EA05D5" w:rsidP="00805FE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9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18.4%</w:t>
            </w:r>
          </w:p>
          <w:p w:rsidR="00EA05D5" w:rsidRPr="00294B36" w:rsidRDefault="00EA05D5" w:rsidP="00805FE8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D5" w:rsidRPr="00185958" w:rsidTr="007C189B">
        <w:trPr>
          <w:trHeight w:val="2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D5" w:rsidRPr="00185958" w:rsidTr="00EA05D5">
        <w:tc>
          <w:tcPr>
            <w:tcW w:w="569" w:type="dxa"/>
          </w:tcPr>
          <w:p w:rsidR="00EA05D5" w:rsidRPr="00185958" w:rsidRDefault="00EA05D5" w:rsidP="002B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5D5" w:rsidRPr="00F64057" w:rsidRDefault="00EA05D5" w:rsidP="002B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7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МСП, получивших поддержку (кроме финансовой) в министерстве экономического развития области, Центре предпринимателя "Мой бизнес" Саратовской области (Центр поддержки предпринимательства, Региональный интегрированный центр, ГУП </w:t>
            </w:r>
            <w:proofErr w:type="gramStart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 xml:space="preserve"> "Бизнес-инкубатор Саратовской области", некоммерческая </w:t>
            </w:r>
            <w:proofErr w:type="spellStart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"Фонд </w:t>
            </w:r>
            <w:proofErr w:type="spellStart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>микрокредитования</w:t>
            </w:r>
            <w:proofErr w:type="spellEnd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Саратовской области" и акционерное общество "Гарантийный фонд для субъектов малого предпринимательства Саратовской области"), в общем количестве субъектов МСП, действующих в муниципальном образовании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сведения:</w:t>
            </w:r>
          </w:p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субъектов МСП, действующих в муниципальных образованиях на 10 число месяца, следующего за </w:t>
            </w:r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5D5" w:rsidRPr="00185958" w:rsidRDefault="00EA05D5" w:rsidP="00741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о количестве субъектов МСП, воспользовавшихся  имущественной, информационной, консультационной, образовательной поддержкой</w:t>
            </w:r>
          </w:p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D5" w:rsidRPr="00185958" w:rsidTr="00EA05D5">
        <w:tc>
          <w:tcPr>
            <w:tcW w:w="569" w:type="dxa"/>
          </w:tcPr>
          <w:p w:rsidR="00EA05D5" w:rsidRPr="00185958" w:rsidRDefault="00EA05D5" w:rsidP="002B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5D5" w:rsidRPr="00F64057" w:rsidRDefault="00EA05D5" w:rsidP="002B1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057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муниципального имущества, предоставленных субъектам МСП или организациям, образующим инфраструктуру поддержки субъектов МСП, из перечня </w:t>
            </w:r>
            <w:r w:rsidRPr="00F6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общем количестве объектов недвижимого муниципального имущества, включенных в указанный перечень муниципального имущества,</w:t>
            </w:r>
            <w:proofErr w:type="gramEnd"/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805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нарастающим итогом с начала года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D5" w:rsidRPr="00185958" w:rsidTr="00EA05D5">
        <w:trPr>
          <w:trHeight w:val="20"/>
        </w:trPr>
        <w:tc>
          <w:tcPr>
            <w:tcW w:w="569" w:type="dxa"/>
            <w:tcBorders>
              <w:left w:val="single" w:sz="4" w:space="0" w:color="auto"/>
              <w:bottom w:val="nil"/>
              <w:right w:val="nil"/>
            </w:tcBorders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left w:val="nil"/>
              <w:bottom w:val="nil"/>
              <w:right w:val="nil"/>
            </w:tcBorders>
          </w:tcPr>
          <w:p w:rsidR="00EA05D5" w:rsidRPr="00185958" w:rsidRDefault="00EA05D5" w:rsidP="00615EB2">
            <w:pPr>
              <w:pStyle w:val="ConsPlusNormal"/>
              <w:tabs>
                <w:tab w:val="left" w:pos="34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D5" w:rsidRPr="00185958" w:rsidTr="00EA05D5">
        <w:trPr>
          <w:trHeight w:val="20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2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D5" w:rsidRPr="00185958" w:rsidTr="00EA05D5">
        <w:trPr>
          <w:trHeight w:val="25"/>
        </w:trPr>
        <w:tc>
          <w:tcPr>
            <w:tcW w:w="13896" w:type="dxa"/>
            <w:gridSpan w:val="8"/>
          </w:tcPr>
          <w:p w:rsidR="00EA05D5" w:rsidRPr="00185958" w:rsidRDefault="00EA05D5" w:rsidP="007410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IV. Деятельность, направленная на обеспечение режима наибольшего благоприятствования для инвесторов</w:t>
            </w:r>
          </w:p>
        </w:tc>
      </w:tr>
      <w:tr w:rsidR="00EA05D5" w:rsidRPr="00185958" w:rsidTr="00EA05D5">
        <w:tc>
          <w:tcPr>
            <w:tcW w:w="569" w:type="dxa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муниципального района, </w:t>
            </w:r>
            <w:proofErr w:type="gram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данные Управления Федеральной службы государственной регистрации, кадастра и картографии по Саратовской области</w:t>
            </w:r>
          </w:p>
        </w:tc>
      </w:tr>
      <w:tr w:rsidR="00EA05D5" w:rsidRPr="00185958" w:rsidTr="00EA05D5">
        <w:tc>
          <w:tcPr>
            <w:tcW w:w="569" w:type="dxa"/>
          </w:tcPr>
          <w:p w:rsidR="00EA05D5" w:rsidRPr="00185958" w:rsidRDefault="00EA05D5" w:rsidP="002B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полученные в форме электронного документа, в том числе посредством системы межведомственного электронного взаимодействия, в общем количестве направленных запросов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министерства экономического развития области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при исчислении показателя используются данные Управления Федеральной службы государственной регистрации, кадастра и картографии по Саратовской области</w:t>
            </w:r>
          </w:p>
        </w:tc>
      </w:tr>
      <w:tr w:rsidR="00EA05D5" w:rsidRPr="00185958" w:rsidTr="00EA05D5">
        <w:tc>
          <w:tcPr>
            <w:tcW w:w="569" w:type="dxa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 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EA05D5" w:rsidRPr="008E0CB1" w:rsidRDefault="00EA05D5" w:rsidP="000433CC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E28AB">
              <w:rPr>
                <w:rFonts w:ascii="Times New Roman" w:hAnsi="Times New Roman" w:cs="Times New Roman"/>
                <w:i/>
                <w:sz w:val="24"/>
                <w:szCs w:val="24"/>
              </w:rPr>
              <w:t>http://perelyub.sarmo.ru/index.php?o</w:t>
            </w:r>
            <w:r w:rsidRPr="000E28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ption=com_content&amp;view=article&amp;id=557&amp;Itemid=239</w:t>
            </w:r>
          </w:p>
        </w:tc>
      </w:tr>
      <w:tr w:rsidR="00EA05D5" w:rsidRPr="00185958" w:rsidTr="00EA05D5"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5D5" w:rsidRPr="00404E92" w:rsidRDefault="00EA05D5" w:rsidP="000433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5D5" w:rsidRPr="00404E92" w:rsidRDefault="00EA05D5" w:rsidP="009C0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D5" w:rsidRPr="00185958" w:rsidTr="00EA05D5">
        <w:tc>
          <w:tcPr>
            <w:tcW w:w="569" w:type="dxa"/>
            <w:tcBorders>
              <w:top w:val="nil"/>
            </w:tcBorders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nil"/>
            </w:tcBorders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специалистов, имеющих соответствующую квалификацию в сфере инвестиционной деятельности, государственно-частного партнерства и </w:t>
            </w:r>
            <w:proofErr w:type="spellStart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185958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A05D5" w:rsidRPr="00185958" w:rsidRDefault="00EA05D5" w:rsidP="00741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143" w:type="dxa"/>
            <w:gridSpan w:val="3"/>
            <w:tcBorders>
              <w:top w:val="nil"/>
            </w:tcBorders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58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  <w:tcBorders>
              <w:top w:val="nil"/>
            </w:tcBorders>
          </w:tcPr>
          <w:p w:rsidR="00EA05D5" w:rsidRPr="00185958" w:rsidRDefault="00EA05D5" w:rsidP="007410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5D5" w:rsidRPr="00185958" w:rsidTr="00EA05D5">
        <w:tc>
          <w:tcPr>
            <w:tcW w:w="569" w:type="dxa"/>
          </w:tcPr>
          <w:p w:rsidR="00EA05D5" w:rsidRPr="002B1505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Наличие налоговых льгот и иных мер поддержки для частных партнеров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05D5" w:rsidRPr="00185958" w:rsidTr="00EA05D5">
        <w:trPr>
          <w:trHeight w:val="2042"/>
        </w:trPr>
        <w:tc>
          <w:tcPr>
            <w:tcW w:w="569" w:type="dxa"/>
          </w:tcPr>
          <w:p w:rsidR="00EA05D5" w:rsidRPr="002B1505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 xml:space="preserve">Наличие в открытом доступе перечня объектов, в отношении которых планируется заключение соглашений о </w:t>
            </w:r>
            <w:proofErr w:type="spellStart"/>
            <w:r w:rsidRPr="00185958"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 w:rsidRPr="00185958">
              <w:rPr>
                <w:rFonts w:ascii="Times New Roman" w:hAnsi="Times New Roman"/>
                <w:sz w:val="24"/>
                <w:szCs w:val="24"/>
              </w:rPr>
              <w:t xml:space="preserve"> партнерстве, концессионных соглашений</w:t>
            </w:r>
          </w:p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05D5" w:rsidRPr="00185958" w:rsidTr="00EA05D5">
        <w:trPr>
          <w:trHeight w:val="1878"/>
        </w:trPr>
        <w:tc>
          <w:tcPr>
            <w:tcW w:w="569" w:type="dxa"/>
          </w:tcPr>
          <w:p w:rsidR="00EA05D5" w:rsidRPr="001F7FEE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Оценка деятельности муниципального органа, направленная на обеспечение режима наибольшего благоприятствования для инвестора</w:t>
            </w:r>
          </w:p>
        </w:tc>
        <w:tc>
          <w:tcPr>
            <w:tcW w:w="1417" w:type="dxa"/>
            <w:gridSpan w:val="2"/>
          </w:tcPr>
          <w:p w:rsidR="003A1287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3A1287" w:rsidRPr="003A1287" w:rsidRDefault="003A1287" w:rsidP="003A1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287" w:rsidRDefault="003A1287" w:rsidP="003A12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D5" w:rsidRPr="003A1287" w:rsidRDefault="00EA05D5" w:rsidP="003A1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данные АО «Корпорация развития Саратовской области»</w:t>
            </w:r>
          </w:p>
        </w:tc>
        <w:tc>
          <w:tcPr>
            <w:tcW w:w="3799" w:type="dxa"/>
          </w:tcPr>
          <w:p w:rsidR="00EA05D5" w:rsidRPr="00185958" w:rsidRDefault="00EA05D5" w:rsidP="007410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 xml:space="preserve">оценку деятельности муниципального органа, направленной на обеспечение режима наибольшего благоприятствования для инвестора, проводит АО </w:t>
            </w:r>
            <w:r w:rsidRPr="00185958">
              <w:rPr>
                <w:rFonts w:ascii="Times New Roman" w:hAnsi="Times New Roman"/>
                <w:sz w:val="24"/>
                <w:szCs w:val="24"/>
              </w:rPr>
              <w:lastRenderedPageBreak/>
              <w:t>«Корпорация развития Саратовской области» (по согласованию)</w:t>
            </w:r>
          </w:p>
          <w:p w:rsidR="00EA05D5" w:rsidRPr="00185958" w:rsidRDefault="00EA05D5" w:rsidP="007410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D5" w:rsidRPr="00185958" w:rsidTr="00EA05D5">
        <w:tc>
          <w:tcPr>
            <w:tcW w:w="569" w:type="dxa"/>
          </w:tcPr>
          <w:p w:rsidR="00EA05D5" w:rsidRPr="001F7FEE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8" w:type="dxa"/>
          </w:tcPr>
          <w:p w:rsidR="00EA05D5" w:rsidRPr="00185958" w:rsidRDefault="00EA05D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Предоставление налоговых и иных мер поддержки субъектам инвестиционной деятельности (предоставление налоговых льгот, установление льгот по аренде муниципальной земли и недвижимости и иные меры поддержки)</w:t>
            </w:r>
          </w:p>
        </w:tc>
        <w:tc>
          <w:tcPr>
            <w:tcW w:w="1417" w:type="dxa"/>
            <w:gridSpan w:val="2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143" w:type="dxa"/>
            <w:gridSpan w:val="3"/>
          </w:tcPr>
          <w:p w:rsidR="00EA05D5" w:rsidRPr="00185958" w:rsidRDefault="00EA05D5" w:rsidP="00741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58">
              <w:rPr>
                <w:rFonts w:ascii="Times New Roman" w:hAnsi="Times New Roman"/>
                <w:sz w:val="24"/>
                <w:szCs w:val="24"/>
              </w:rPr>
              <w:t>данные муниципального образования</w:t>
            </w:r>
          </w:p>
        </w:tc>
        <w:tc>
          <w:tcPr>
            <w:tcW w:w="3799" w:type="dxa"/>
          </w:tcPr>
          <w:p w:rsidR="00EA05D5" w:rsidRPr="00481CEF" w:rsidRDefault="00A7092C" w:rsidP="0074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A05D5" w:rsidRPr="00481C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http://adm-perelyb.ru/investicionnaya-deyatelnost/</w:t>
              </w:r>
            </w:hyperlink>
          </w:p>
        </w:tc>
      </w:tr>
    </w:tbl>
    <w:p w:rsidR="00615EB2" w:rsidRDefault="00615EB2"/>
    <w:p w:rsidR="00220CEC" w:rsidRDefault="00220CEC"/>
    <w:sectPr w:rsidR="00220CEC" w:rsidSect="00552841">
      <w:pgSz w:w="16840" w:h="11907" w:orient="landscape" w:code="9"/>
      <w:pgMar w:top="1701" w:right="397" w:bottom="851" w:left="567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6A5"/>
    <w:multiLevelType w:val="hybridMultilevel"/>
    <w:tmpl w:val="046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FE0"/>
    <w:multiLevelType w:val="hybridMultilevel"/>
    <w:tmpl w:val="D642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FAE"/>
    <w:multiLevelType w:val="hybridMultilevel"/>
    <w:tmpl w:val="1A86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52841"/>
    <w:rsid w:val="00030F78"/>
    <w:rsid w:val="000319BE"/>
    <w:rsid w:val="00033C6E"/>
    <w:rsid w:val="00036EC9"/>
    <w:rsid w:val="00051456"/>
    <w:rsid w:val="00056DBF"/>
    <w:rsid w:val="000607D2"/>
    <w:rsid w:val="0007098B"/>
    <w:rsid w:val="000A1EF2"/>
    <w:rsid w:val="000D3BF7"/>
    <w:rsid w:val="000F2E96"/>
    <w:rsid w:val="001076D6"/>
    <w:rsid w:val="0011662C"/>
    <w:rsid w:val="00121873"/>
    <w:rsid w:val="001855E5"/>
    <w:rsid w:val="00185958"/>
    <w:rsid w:val="001A4CDA"/>
    <w:rsid w:val="001B6909"/>
    <w:rsid w:val="001D5477"/>
    <w:rsid w:val="001D67DB"/>
    <w:rsid w:val="001D6BF7"/>
    <w:rsid w:val="001E1607"/>
    <w:rsid w:val="001E2EAE"/>
    <w:rsid w:val="001F7FEE"/>
    <w:rsid w:val="002013C9"/>
    <w:rsid w:val="00210699"/>
    <w:rsid w:val="00220CEC"/>
    <w:rsid w:val="00263149"/>
    <w:rsid w:val="002B1505"/>
    <w:rsid w:val="002D1DAC"/>
    <w:rsid w:val="002E7AF0"/>
    <w:rsid w:val="00394C1B"/>
    <w:rsid w:val="00395352"/>
    <w:rsid w:val="00395589"/>
    <w:rsid w:val="003A1287"/>
    <w:rsid w:val="003F2D43"/>
    <w:rsid w:val="004719F6"/>
    <w:rsid w:val="00481CEF"/>
    <w:rsid w:val="004F6478"/>
    <w:rsid w:val="00552841"/>
    <w:rsid w:val="005773BB"/>
    <w:rsid w:val="005A38A0"/>
    <w:rsid w:val="005B1FC7"/>
    <w:rsid w:val="005D291D"/>
    <w:rsid w:val="00612363"/>
    <w:rsid w:val="00615EB2"/>
    <w:rsid w:val="006E30A3"/>
    <w:rsid w:val="00713653"/>
    <w:rsid w:val="00713E61"/>
    <w:rsid w:val="00721B47"/>
    <w:rsid w:val="00755CB8"/>
    <w:rsid w:val="007731AF"/>
    <w:rsid w:val="0078145E"/>
    <w:rsid w:val="007B4B25"/>
    <w:rsid w:val="007C189B"/>
    <w:rsid w:val="007C7F71"/>
    <w:rsid w:val="007E00FA"/>
    <w:rsid w:val="007E78FA"/>
    <w:rsid w:val="007F2C60"/>
    <w:rsid w:val="00815A69"/>
    <w:rsid w:val="00845579"/>
    <w:rsid w:val="00862EEB"/>
    <w:rsid w:val="008707FE"/>
    <w:rsid w:val="00875FFC"/>
    <w:rsid w:val="00882DD2"/>
    <w:rsid w:val="00892C54"/>
    <w:rsid w:val="008A38AF"/>
    <w:rsid w:val="008C4D19"/>
    <w:rsid w:val="00905340"/>
    <w:rsid w:val="00942A7D"/>
    <w:rsid w:val="009448F1"/>
    <w:rsid w:val="009701F8"/>
    <w:rsid w:val="0098689E"/>
    <w:rsid w:val="00994228"/>
    <w:rsid w:val="00996B39"/>
    <w:rsid w:val="009B2F5A"/>
    <w:rsid w:val="009C0830"/>
    <w:rsid w:val="009D5F58"/>
    <w:rsid w:val="00A124EA"/>
    <w:rsid w:val="00A36F18"/>
    <w:rsid w:val="00A7092C"/>
    <w:rsid w:val="00A9666E"/>
    <w:rsid w:val="00AB0021"/>
    <w:rsid w:val="00AD422B"/>
    <w:rsid w:val="00B00BD5"/>
    <w:rsid w:val="00B046C5"/>
    <w:rsid w:val="00B06CD2"/>
    <w:rsid w:val="00B23668"/>
    <w:rsid w:val="00B27F61"/>
    <w:rsid w:val="00B33BA7"/>
    <w:rsid w:val="00B6648E"/>
    <w:rsid w:val="00BA148B"/>
    <w:rsid w:val="00BA3E0E"/>
    <w:rsid w:val="00BB62B8"/>
    <w:rsid w:val="00BF3CA7"/>
    <w:rsid w:val="00C1221A"/>
    <w:rsid w:val="00C20AFA"/>
    <w:rsid w:val="00C35CBC"/>
    <w:rsid w:val="00C611F2"/>
    <w:rsid w:val="00C92B0B"/>
    <w:rsid w:val="00C95155"/>
    <w:rsid w:val="00C967B0"/>
    <w:rsid w:val="00CF2FD6"/>
    <w:rsid w:val="00D15F95"/>
    <w:rsid w:val="00D52AC1"/>
    <w:rsid w:val="00DC5769"/>
    <w:rsid w:val="00DD17EB"/>
    <w:rsid w:val="00DD2B55"/>
    <w:rsid w:val="00E9435C"/>
    <w:rsid w:val="00EA05D5"/>
    <w:rsid w:val="00EB4A7D"/>
    <w:rsid w:val="00EE4E39"/>
    <w:rsid w:val="00F03615"/>
    <w:rsid w:val="00F4441C"/>
    <w:rsid w:val="00F52B0B"/>
    <w:rsid w:val="00F53022"/>
    <w:rsid w:val="00F6196A"/>
    <w:rsid w:val="00F64057"/>
    <w:rsid w:val="00FD081A"/>
    <w:rsid w:val="00F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5284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52841"/>
    <w:pPr>
      <w:spacing w:after="0" w:line="240" w:lineRule="auto"/>
    </w:pPr>
  </w:style>
  <w:style w:type="paragraph" w:customStyle="1" w:styleId="ConsPlusNonformat">
    <w:name w:val="ConsPlusNonformat"/>
    <w:rsid w:val="00E94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14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145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FollowedHyperlink"/>
    <w:basedOn w:val="a0"/>
    <w:uiPriority w:val="99"/>
    <w:semiHidden/>
    <w:unhideWhenUsed/>
    <w:rsid w:val="00892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hanfef3akn5l.xn--p1ai/dokumenty/informatsiya-dlya-malogo-i-srednego-predprinimatelstva/" TargetMode="External"/><Relationship Id="rId13" Type="http://schemas.openxmlformats.org/officeDocument/2006/relationships/hyperlink" Target="https://xn--90ahanfef3akn5l.xn--p1ai/novosti/informatsiya-dlya-malogo-i-srednego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A5E5AC2E7896C673903AAEB45D4836D644777440F9FA3EDE1B7A1654E52162EFEFD0E7AC38643E0BD565E210ED6CEI5nFH" TargetMode="External"/><Relationship Id="rId12" Type="http://schemas.openxmlformats.org/officeDocument/2006/relationships/hyperlink" Target="https://xn--90ahanfef3akn5l.xn--p1ai/novosti/informatsiya-dlya-malogo-i-srednego-predprinimatel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A5E5AC2E7896C673903AAEB45D4836D644777440F9FA3EDE1B7A1654E52162EFEFD0E7AC38643E0BD565E210ED6CEI5nFH" TargetMode="External"/><Relationship Id="rId11" Type="http://schemas.openxmlformats.org/officeDocument/2006/relationships/hyperlink" Target="https://xn--90ahanfef3akn5l.xn--p1ai/novosti/informatsiya-dlya-malogo-i-srednego-predprinimatelst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90ahanfef3akn5l.xn--p1ai/novosti/informatsiya-dlya-malogo-i-srednego-predprinima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90ahanfef3akn5l.xn--p1ai/novosti/index.php" TargetMode="External"/><Relationship Id="rId14" Type="http://schemas.openxmlformats.org/officeDocument/2006/relationships/hyperlink" Target="http://adm-perelyb.ru/investic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3687-163F-4F30-A9F1-5F220AB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15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protasovaey</dc:creator>
  <cp:lastModifiedBy>Алия</cp:lastModifiedBy>
  <cp:revision>80</cp:revision>
  <cp:lastPrinted>2020-05-19T10:16:00Z</cp:lastPrinted>
  <dcterms:created xsi:type="dcterms:W3CDTF">2020-06-22T07:09:00Z</dcterms:created>
  <dcterms:modified xsi:type="dcterms:W3CDTF">2021-07-15T06:51:00Z</dcterms:modified>
</cp:coreProperties>
</file>