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A153D2">
              <w:t>21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A153D2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A153D2">
        <w:rPr>
          <w:b/>
          <w:bCs/>
          <w:sz w:val="28"/>
        </w:rPr>
        <w:t>18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01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A153D2">
        <w:rPr>
          <w:b/>
          <w:bCs/>
          <w:sz w:val="28"/>
        </w:rPr>
        <w:t>8</w:t>
      </w:r>
      <w:r w:rsidR="00B72EC4">
        <w:rPr>
          <w:b/>
          <w:bCs/>
          <w:sz w:val="28"/>
        </w:rPr>
        <w:t>/</w:t>
      </w:r>
      <w:r w:rsidR="00A153D2">
        <w:rPr>
          <w:b/>
          <w:bCs/>
          <w:sz w:val="28"/>
        </w:rPr>
        <w:t>2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>О</w:t>
      </w:r>
      <w:r w:rsidR="00A153D2">
        <w:rPr>
          <w:b/>
          <w:bCs/>
          <w:sz w:val="28"/>
        </w:rPr>
        <w:t>б определении избирательных участков для голосования граждан, не имеющих</w:t>
      </w:r>
      <w:r w:rsidR="00DA069A">
        <w:rPr>
          <w:b/>
          <w:bCs/>
          <w:sz w:val="28"/>
        </w:rPr>
        <w:t xml:space="preserve"> </w:t>
      </w:r>
      <w:r w:rsidR="00A153D2">
        <w:rPr>
          <w:b/>
          <w:bCs/>
          <w:sz w:val="28"/>
        </w:rPr>
        <w:t xml:space="preserve"> регистрации по месту жительства и по месту временного пребывания в пределах Российской Федерации, при </w:t>
      </w:r>
      <w:r w:rsidR="00DA069A">
        <w:rPr>
          <w:b/>
          <w:bCs/>
          <w:sz w:val="28"/>
        </w:rPr>
        <w:t xml:space="preserve"> </w:t>
      </w:r>
      <w:r w:rsidR="00A153D2">
        <w:rPr>
          <w:b/>
          <w:bCs/>
          <w:sz w:val="28"/>
        </w:rPr>
        <w:t xml:space="preserve"> проведении</w:t>
      </w:r>
      <w:r w:rsidR="00E96D8F">
        <w:rPr>
          <w:b/>
          <w:bCs/>
          <w:sz w:val="28"/>
        </w:rPr>
        <w:t xml:space="preserve"> </w:t>
      </w:r>
      <w:r w:rsidR="00DA069A">
        <w:rPr>
          <w:b/>
          <w:bCs/>
          <w:sz w:val="28"/>
        </w:rPr>
        <w:t>выбор</w:t>
      </w:r>
      <w:r w:rsidR="00E96D8F">
        <w:rPr>
          <w:b/>
          <w:bCs/>
          <w:sz w:val="28"/>
        </w:rPr>
        <w:t>ов</w:t>
      </w:r>
      <w:r w:rsidR="00DA069A">
        <w:rPr>
          <w:b/>
          <w:bCs/>
          <w:sz w:val="28"/>
        </w:rPr>
        <w:t xml:space="preserve"> Президента Российск</w:t>
      </w:r>
      <w:r w:rsidR="00E96D8F">
        <w:rPr>
          <w:b/>
          <w:bCs/>
          <w:sz w:val="28"/>
        </w:rPr>
        <w:t>ой Федерации</w:t>
      </w:r>
      <w:r w:rsidR="00A153D2">
        <w:rPr>
          <w:b/>
          <w:bCs/>
          <w:sz w:val="28"/>
        </w:rPr>
        <w:t xml:space="preserve"> 18 марта 2018 года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A153D2">
      <w:pPr>
        <w:pStyle w:val="ab"/>
        <w:rPr>
          <w:b/>
          <w:bCs/>
          <w:sz w:val="28"/>
        </w:rPr>
      </w:pPr>
    </w:p>
    <w:p w:rsidR="00DB3FA5" w:rsidRPr="00EA4093" w:rsidRDefault="00EF5C4B" w:rsidP="00A153D2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A9619E" w:rsidRPr="00DA069A">
        <w:rPr>
          <w:bCs/>
          <w:sz w:val="28"/>
        </w:rPr>
        <w:t xml:space="preserve">избирательной комиссии  Саратовской области </w:t>
      </w:r>
      <w:r w:rsidR="00AA4F07" w:rsidRPr="00A153D2">
        <w:rPr>
          <w:bCs/>
          <w:sz w:val="28"/>
        </w:rPr>
        <w:t>от</w:t>
      </w:r>
      <w:r w:rsidR="00A153D2">
        <w:rPr>
          <w:bCs/>
          <w:sz w:val="28"/>
        </w:rPr>
        <w:t xml:space="preserve"> </w:t>
      </w:r>
      <w:r w:rsidR="00A153D2" w:rsidRPr="00A153D2">
        <w:rPr>
          <w:bCs/>
          <w:sz w:val="28"/>
        </w:rPr>
        <w:t>18.01.2018 № 8/2-6 «Об определении избирательных участков для голосования граждан, не имеющих  регистрации по месту жительства и по месту временного пребывания в пределах Российской Федерации, при   проведении выборов Президента Российской Федерации 18 марта 2018 года»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A153D2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EA4093" w:rsidRPr="00EA4093">
        <w:rPr>
          <w:bCs/>
          <w:sz w:val="28"/>
        </w:rPr>
        <w:t xml:space="preserve">от </w:t>
      </w:r>
      <w:r w:rsidR="0077176A">
        <w:rPr>
          <w:bCs/>
          <w:sz w:val="28"/>
        </w:rPr>
        <w:t xml:space="preserve"> </w:t>
      </w:r>
      <w:r w:rsidR="00A153D2" w:rsidRPr="00A153D2">
        <w:rPr>
          <w:bCs/>
          <w:sz w:val="28"/>
        </w:rPr>
        <w:t>18.01.2018 № 8/2-6 «Об определении избирательных участков для голосования граждан, не имеющих  регистрации по месту жительства и по месту временного пребывания в пределах Российской Федерации, при   проведении выборов Президента Российской Федерации 18 марта 2018 года»</w:t>
      </w:r>
      <w:r w:rsidR="00A153D2">
        <w:rPr>
          <w:bCs/>
          <w:sz w:val="28"/>
        </w:rPr>
        <w:t>.</w:t>
      </w:r>
    </w:p>
    <w:p w:rsidR="0077176A" w:rsidRDefault="00A153D2" w:rsidP="00A153D2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A153D2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lastRenderedPageBreak/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0D" w:rsidRDefault="0050140D">
      <w:pPr>
        <w:pStyle w:val="14-15"/>
      </w:pPr>
      <w:r>
        <w:separator/>
      </w:r>
    </w:p>
  </w:endnote>
  <w:endnote w:type="continuationSeparator" w:id="1">
    <w:p w:rsidR="0050140D" w:rsidRDefault="0050140D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0D" w:rsidRDefault="0050140D">
      <w:pPr>
        <w:pStyle w:val="14-15"/>
      </w:pPr>
      <w:r>
        <w:separator/>
      </w:r>
    </w:p>
  </w:footnote>
  <w:footnote w:type="continuationSeparator" w:id="1">
    <w:p w:rsidR="0050140D" w:rsidRDefault="0050140D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744E3B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744E3B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53D2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171</cp:revision>
  <cp:lastPrinted>2018-01-19T14:50:00Z</cp:lastPrinted>
  <dcterms:created xsi:type="dcterms:W3CDTF">2017-01-19T12:25:00Z</dcterms:created>
  <dcterms:modified xsi:type="dcterms:W3CDTF">2018-01-19T14:51:00Z</dcterms:modified>
</cp:coreProperties>
</file>