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3C" w:rsidRDefault="00CF3BF6" w:rsidP="003768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376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изменится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="00376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земельно-имущественном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законодательстве </w:t>
      </w:r>
      <w:r w:rsidR="00376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76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сентябр</w:t>
      </w:r>
      <w:r w:rsidR="00376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6A4605" w:rsidRPr="00D27C77" w:rsidRDefault="006A4605" w:rsidP="00D27C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4605" w:rsidRDefault="00A97516" w:rsidP="006A46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="006A072C" w:rsidRPr="00D27C77">
        <w:rPr>
          <w:sz w:val="28"/>
          <w:szCs w:val="28"/>
        </w:rPr>
        <w:t>еминар</w:t>
      </w:r>
      <w:r>
        <w:rPr>
          <w:sz w:val="28"/>
          <w:szCs w:val="28"/>
        </w:rPr>
        <w:t>е</w:t>
      </w:r>
      <w:r w:rsidR="006A072C" w:rsidRPr="00D27C77">
        <w:rPr>
          <w:sz w:val="28"/>
          <w:szCs w:val="28"/>
        </w:rPr>
        <w:t xml:space="preserve"> для кадастровых инженеров</w:t>
      </w:r>
      <w:r>
        <w:rPr>
          <w:sz w:val="28"/>
          <w:szCs w:val="28"/>
        </w:rPr>
        <w:t xml:space="preserve"> и других участников рынка недвижимости</w:t>
      </w:r>
      <w:r w:rsidR="006A072C" w:rsidRPr="00D27C77">
        <w:rPr>
          <w:sz w:val="28"/>
          <w:szCs w:val="28"/>
        </w:rPr>
        <w:t xml:space="preserve">, </w:t>
      </w:r>
      <w:r w:rsidR="00CF3BF6">
        <w:rPr>
          <w:sz w:val="28"/>
          <w:szCs w:val="28"/>
        </w:rPr>
        <w:t>организованного Управлением Росреестра и Кадастровой палатой по Саратовской области</w:t>
      </w:r>
      <w:r>
        <w:rPr>
          <w:sz w:val="28"/>
          <w:szCs w:val="28"/>
        </w:rPr>
        <w:t>, эксперты</w:t>
      </w:r>
      <w:r w:rsidR="00D12547">
        <w:rPr>
          <w:sz w:val="28"/>
          <w:szCs w:val="28"/>
        </w:rPr>
        <w:t xml:space="preserve"> </w:t>
      </w:r>
      <w:r w:rsidR="00C04085">
        <w:rPr>
          <w:sz w:val="28"/>
          <w:szCs w:val="28"/>
        </w:rPr>
        <w:t>рассказали</w:t>
      </w:r>
      <w:r w:rsidRPr="00D27C77">
        <w:rPr>
          <w:sz w:val="28"/>
          <w:szCs w:val="28"/>
        </w:rPr>
        <w:t xml:space="preserve"> </w:t>
      </w:r>
      <w:r w:rsidR="00CF3BF6">
        <w:rPr>
          <w:sz w:val="28"/>
          <w:szCs w:val="28"/>
        </w:rPr>
        <w:t xml:space="preserve">о </w:t>
      </w:r>
      <w:r w:rsidR="00C04085">
        <w:rPr>
          <w:sz w:val="28"/>
          <w:szCs w:val="28"/>
        </w:rPr>
        <w:t xml:space="preserve">недавних и грядущих с 1 сентября </w:t>
      </w:r>
      <w:r w:rsidR="0037682F">
        <w:rPr>
          <w:sz w:val="28"/>
          <w:szCs w:val="28"/>
        </w:rPr>
        <w:t>изменения</w:t>
      </w:r>
      <w:r w:rsidR="00C04085">
        <w:rPr>
          <w:sz w:val="28"/>
          <w:szCs w:val="28"/>
        </w:rPr>
        <w:t>х</w:t>
      </w:r>
      <w:r w:rsidR="00CF3BF6" w:rsidRPr="00CF3BF6">
        <w:rPr>
          <w:sz w:val="28"/>
          <w:szCs w:val="28"/>
        </w:rPr>
        <w:t xml:space="preserve"> в </w:t>
      </w:r>
      <w:r w:rsidR="0037682F">
        <w:rPr>
          <w:sz w:val="28"/>
          <w:szCs w:val="28"/>
        </w:rPr>
        <w:t>земельно-имущественном законодательстве</w:t>
      </w:r>
      <w:r w:rsidRPr="00D27C77">
        <w:rPr>
          <w:sz w:val="28"/>
          <w:szCs w:val="28"/>
        </w:rPr>
        <w:t xml:space="preserve">. </w:t>
      </w:r>
    </w:p>
    <w:p w:rsidR="00A936B9" w:rsidRDefault="00A936B9" w:rsidP="00302410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 обновленных требованиях к подготовке схемы расположения земельного участка на кадастровом плане территории рассказала </w:t>
      </w:r>
      <w:r w:rsidR="00C04085">
        <w:rPr>
          <w:sz w:val="28"/>
          <w:szCs w:val="28"/>
        </w:rPr>
        <w:t xml:space="preserve">заместитель начальника отдела Кадастровой палаты Саратовской области </w:t>
      </w:r>
      <w:r w:rsidRPr="00A936B9">
        <w:rPr>
          <w:b/>
          <w:sz w:val="28"/>
          <w:szCs w:val="28"/>
        </w:rPr>
        <w:t xml:space="preserve">Татьяна </w:t>
      </w:r>
      <w:proofErr w:type="spellStart"/>
      <w:r w:rsidRPr="00A936B9">
        <w:rPr>
          <w:b/>
          <w:sz w:val="28"/>
          <w:szCs w:val="28"/>
        </w:rPr>
        <w:t>Хурчак</w:t>
      </w:r>
      <w:proofErr w:type="spellEnd"/>
      <w:r w:rsidR="002729FF">
        <w:rPr>
          <w:b/>
          <w:sz w:val="28"/>
          <w:szCs w:val="28"/>
        </w:rPr>
        <w:t xml:space="preserve">. </w:t>
      </w:r>
      <w:r w:rsidR="002729FF" w:rsidRPr="002729FF">
        <w:rPr>
          <w:sz w:val="28"/>
          <w:szCs w:val="28"/>
        </w:rPr>
        <w:t>Она</w:t>
      </w:r>
      <w:r w:rsidR="00C04085">
        <w:rPr>
          <w:sz w:val="28"/>
          <w:szCs w:val="28"/>
        </w:rPr>
        <w:t>, в том чис</w:t>
      </w:r>
      <w:r w:rsidR="002729FF" w:rsidRPr="002729FF">
        <w:rPr>
          <w:sz w:val="28"/>
          <w:szCs w:val="28"/>
        </w:rPr>
        <w:t>ле,</w:t>
      </w:r>
      <w:r w:rsidR="002729FF" w:rsidRPr="002729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обрати</w:t>
      </w:r>
      <w:r w:rsidR="002729FF">
        <w:rPr>
          <w:sz w:val="28"/>
          <w:szCs w:val="28"/>
        </w:rPr>
        <w:t>ла</w:t>
      </w:r>
      <w:r>
        <w:rPr>
          <w:sz w:val="28"/>
          <w:szCs w:val="28"/>
        </w:rPr>
        <w:t xml:space="preserve"> внимание присутствующих на </w:t>
      </w:r>
      <w:r w:rsidR="002729FF">
        <w:rPr>
          <w:sz w:val="28"/>
          <w:szCs w:val="28"/>
        </w:rPr>
        <w:t xml:space="preserve">одно существенное </w:t>
      </w:r>
      <w:r w:rsidR="00C04085">
        <w:rPr>
          <w:sz w:val="28"/>
          <w:szCs w:val="28"/>
        </w:rPr>
        <w:t>нововведение</w:t>
      </w:r>
      <w:r>
        <w:rPr>
          <w:sz w:val="28"/>
          <w:szCs w:val="28"/>
        </w:rPr>
        <w:t xml:space="preserve">: </w:t>
      </w:r>
      <w:r w:rsidRPr="00A936B9">
        <w:rPr>
          <w:i/>
          <w:sz w:val="28"/>
          <w:szCs w:val="28"/>
        </w:rPr>
        <w:t>«</w:t>
      </w:r>
      <w:r w:rsidR="002729FF">
        <w:rPr>
          <w:i/>
          <w:sz w:val="28"/>
          <w:szCs w:val="28"/>
        </w:rPr>
        <w:t xml:space="preserve">Если раньше </w:t>
      </w:r>
      <w:r w:rsidR="002729FF" w:rsidRPr="00A936B9">
        <w:rPr>
          <w:i/>
          <w:sz w:val="28"/>
          <w:szCs w:val="28"/>
        </w:rPr>
        <w:t>площадь земельного участка</w:t>
      </w:r>
      <w:r w:rsidR="002729FF">
        <w:rPr>
          <w:i/>
          <w:sz w:val="28"/>
          <w:szCs w:val="28"/>
        </w:rPr>
        <w:t>,</w:t>
      </w:r>
      <w:r w:rsidR="002729FF" w:rsidRPr="00A936B9">
        <w:rPr>
          <w:i/>
          <w:sz w:val="28"/>
          <w:szCs w:val="28"/>
        </w:rPr>
        <w:t xml:space="preserve"> </w:t>
      </w:r>
      <w:r w:rsidR="002729FF" w:rsidRPr="00A936B9">
        <w:rPr>
          <w:i/>
          <w:sz w:val="28"/>
          <w:szCs w:val="28"/>
        </w:rPr>
        <w:t>образуемого</w:t>
      </w:r>
      <w:r w:rsidR="002729FF">
        <w:rPr>
          <w:i/>
          <w:sz w:val="28"/>
          <w:szCs w:val="28"/>
        </w:rPr>
        <w:t xml:space="preserve"> </w:t>
      </w:r>
      <w:r w:rsidR="002729FF" w:rsidRPr="00A936B9">
        <w:rPr>
          <w:i/>
          <w:sz w:val="28"/>
          <w:szCs w:val="28"/>
        </w:rPr>
        <w:t xml:space="preserve">на основании </w:t>
      </w:r>
      <w:proofErr w:type="gramStart"/>
      <w:r w:rsidR="002729FF" w:rsidRPr="00A936B9">
        <w:rPr>
          <w:i/>
          <w:sz w:val="28"/>
          <w:szCs w:val="28"/>
        </w:rPr>
        <w:t>схемы  расположения</w:t>
      </w:r>
      <w:proofErr w:type="gramEnd"/>
      <w:r w:rsidR="002729FF" w:rsidRPr="00A936B9">
        <w:rPr>
          <w:i/>
          <w:sz w:val="28"/>
          <w:szCs w:val="28"/>
        </w:rPr>
        <w:t xml:space="preserve"> земельного  участка на кадастровом плане территории</w:t>
      </w:r>
      <w:r w:rsidR="002729FF">
        <w:rPr>
          <w:i/>
          <w:sz w:val="28"/>
          <w:szCs w:val="28"/>
        </w:rPr>
        <w:t>, могла отличаться</w:t>
      </w:r>
      <w:r w:rsidRPr="00A936B9">
        <w:rPr>
          <w:i/>
          <w:sz w:val="28"/>
          <w:szCs w:val="28"/>
        </w:rPr>
        <w:t xml:space="preserve">  от проектной площади </w:t>
      </w:r>
      <w:r w:rsidR="002B4438" w:rsidRPr="00A936B9">
        <w:rPr>
          <w:i/>
          <w:sz w:val="28"/>
          <w:szCs w:val="28"/>
        </w:rPr>
        <w:t xml:space="preserve">не более чем на </w:t>
      </w:r>
      <w:r w:rsidR="002B4438" w:rsidRPr="002B4438">
        <w:rPr>
          <w:i/>
          <w:sz w:val="28"/>
          <w:szCs w:val="28"/>
        </w:rPr>
        <w:t>10</w:t>
      </w:r>
      <w:r w:rsidR="002B4438" w:rsidRPr="00A936B9">
        <w:rPr>
          <w:i/>
          <w:sz w:val="28"/>
          <w:szCs w:val="28"/>
        </w:rPr>
        <w:t xml:space="preserve"> </w:t>
      </w:r>
      <w:r w:rsidR="002B4438" w:rsidRPr="002B4438">
        <w:rPr>
          <w:i/>
          <w:sz w:val="28"/>
          <w:szCs w:val="28"/>
        </w:rPr>
        <w:t xml:space="preserve">% </w:t>
      </w:r>
      <w:r w:rsidRPr="00A936B9">
        <w:rPr>
          <w:i/>
          <w:sz w:val="28"/>
          <w:szCs w:val="28"/>
        </w:rPr>
        <w:t xml:space="preserve">процентов </w:t>
      </w:r>
      <w:r w:rsidR="002B4438">
        <w:rPr>
          <w:i/>
          <w:sz w:val="28"/>
          <w:szCs w:val="28"/>
        </w:rPr>
        <w:t>только в сторону превышения, то с</w:t>
      </w:r>
      <w:r w:rsidRPr="00A936B9">
        <w:rPr>
          <w:i/>
          <w:sz w:val="28"/>
          <w:szCs w:val="28"/>
        </w:rPr>
        <w:t xml:space="preserve"> 1 сентября 2022</w:t>
      </w:r>
      <w:r w:rsidR="002B4438">
        <w:rPr>
          <w:i/>
          <w:sz w:val="28"/>
          <w:szCs w:val="28"/>
        </w:rPr>
        <w:t xml:space="preserve"> она может отличаться на это значение, как в большую, так и в меньшую сторону</w:t>
      </w:r>
      <w:r w:rsidRPr="00A936B9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6A072C" w:rsidRPr="00D27C77" w:rsidRDefault="0037682F" w:rsidP="0037682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936B9" w:rsidRPr="00FE0CF0">
        <w:rPr>
          <w:sz w:val="28"/>
          <w:szCs w:val="28"/>
        </w:rPr>
        <w:t xml:space="preserve">ксперты посчитали важным рассказать о </w:t>
      </w:r>
      <w:r>
        <w:rPr>
          <w:sz w:val="28"/>
          <w:szCs w:val="28"/>
        </w:rPr>
        <w:t>дополн</w:t>
      </w:r>
      <w:r w:rsidR="00A936B9" w:rsidRPr="00FE0CF0">
        <w:rPr>
          <w:sz w:val="28"/>
          <w:szCs w:val="28"/>
        </w:rPr>
        <w:t>ении классификатора видов разрешенного использования земельных участков</w:t>
      </w:r>
      <w:r>
        <w:rPr>
          <w:sz w:val="28"/>
          <w:szCs w:val="28"/>
        </w:rPr>
        <w:t xml:space="preserve"> </w:t>
      </w:r>
      <w:r w:rsidR="00FE0CF0">
        <w:rPr>
          <w:sz w:val="28"/>
          <w:szCs w:val="28"/>
        </w:rPr>
        <w:t>новыми видами, такими как</w:t>
      </w:r>
      <w:r>
        <w:rPr>
          <w:sz w:val="28"/>
          <w:szCs w:val="28"/>
        </w:rPr>
        <w:t>:</w:t>
      </w:r>
      <w:r w:rsidR="00FE0CF0">
        <w:rPr>
          <w:sz w:val="28"/>
          <w:szCs w:val="28"/>
        </w:rPr>
        <w:t xml:space="preserve"> «Стоянка транспортных средств», «Земельные участки, входящие в состав общего имущества собственников индивидуальных жилых домов в малоэтажном жилом комплексе», «Легкая промышленность», «</w:t>
      </w:r>
      <w:proofErr w:type="spellStart"/>
      <w:r w:rsidR="00FE0CF0">
        <w:rPr>
          <w:sz w:val="28"/>
          <w:szCs w:val="28"/>
        </w:rPr>
        <w:t>Форфоро</w:t>
      </w:r>
      <w:proofErr w:type="spellEnd"/>
      <w:r w:rsidR="00FE0CF0">
        <w:rPr>
          <w:sz w:val="28"/>
          <w:szCs w:val="28"/>
        </w:rPr>
        <w:t xml:space="preserve">-фаянсовая промышленность» и др. </w:t>
      </w:r>
      <w:r>
        <w:rPr>
          <w:sz w:val="28"/>
          <w:szCs w:val="28"/>
        </w:rPr>
        <w:t>Кроме того, п</w:t>
      </w:r>
      <w:r w:rsidR="00FE0CF0" w:rsidRPr="00A3528D">
        <w:rPr>
          <w:sz w:val="28"/>
          <w:szCs w:val="28"/>
        </w:rPr>
        <w:t>риведен в соответствие  с действующим законодательство</w:t>
      </w:r>
      <w:r>
        <w:rPr>
          <w:sz w:val="28"/>
          <w:szCs w:val="28"/>
        </w:rPr>
        <w:t>м</w:t>
      </w:r>
      <w:r w:rsidR="00FE0CF0" w:rsidRPr="00A3528D">
        <w:rPr>
          <w:sz w:val="28"/>
          <w:szCs w:val="28"/>
        </w:rPr>
        <w:t xml:space="preserve"> вид разрешенного использования «Блокированная жилая застройка»</w:t>
      </w:r>
      <w:r w:rsidR="00A97516" w:rsidRPr="00D27C77">
        <w:rPr>
          <w:sz w:val="28"/>
          <w:szCs w:val="28"/>
        </w:rPr>
        <w:t>.</w:t>
      </w:r>
      <w:r w:rsidRPr="00376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нормы начали действовать </w:t>
      </w:r>
      <w:r>
        <w:rPr>
          <w:sz w:val="28"/>
          <w:szCs w:val="28"/>
        </w:rPr>
        <w:t>с 13 августа 2022</w:t>
      </w:r>
      <w:r>
        <w:rPr>
          <w:sz w:val="28"/>
          <w:szCs w:val="28"/>
        </w:rPr>
        <w:t>.</w:t>
      </w:r>
    </w:p>
    <w:p w:rsidR="00B94E3D" w:rsidRPr="00D27C77" w:rsidRDefault="00A97516" w:rsidP="0030241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7C77">
        <w:rPr>
          <w:i/>
          <w:sz w:val="28"/>
          <w:szCs w:val="28"/>
        </w:rPr>
        <w:t xml:space="preserve"> </w:t>
      </w:r>
      <w:r w:rsidR="00B94E3D" w:rsidRPr="00B94E3D">
        <w:rPr>
          <w:b/>
          <w:sz w:val="28"/>
          <w:szCs w:val="28"/>
        </w:rPr>
        <w:t>Елена Карапетян</w:t>
      </w:r>
      <w:r w:rsidR="00B94E3D">
        <w:rPr>
          <w:sz w:val="28"/>
          <w:szCs w:val="28"/>
        </w:rPr>
        <w:t xml:space="preserve"> подробно рассказала о порядке действия органа регистрации прав в случае выявления реестровой ошибки в описании местоположения границ земельного участка при осуществлении учетно-регистрационных действий, а также остановилась на </w:t>
      </w:r>
      <w:r w:rsidR="0037682F">
        <w:rPr>
          <w:sz w:val="28"/>
          <w:szCs w:val="28"/>
        </w:rPr>
        <w:t xml:space="preserve">отдельных, актуальных для кадастровых инженеров, </w:t>
      </w:r>
      <w:r w:rsidR="00B94E3D">
        <w:rPr>
          <w:sz w:val="28"/>
          <w:szCs w:val="28"/>
        </w:rPr>
        <w:t xml:space="preserve">вопросах в сфере государственного кадастрового учета и государственной регистрации прав </w:t>
      </w:r>
      <w:r w:rsidR="0037682F">
        <w:rPr>
          <w:sz w:val="28"/>
          <w:szCs w:val="28"/>
        </w:rPr>
        <w:t xml:space="preserve">в отношении </w:t>
      </w:r>
      <w:r w:rsidR="00B94E3D">
        <w:rPr>
          <w:sz w:val="28"/>
          <w:szCs w:val="28"/>
        </w:rPr>
        <w:t>земельных участков.</w:t>
      </w:r>
    </w:p>
    <w:p w:rsidR="00EC1C6B" w:rsidRPr="00D27C77" w:rsidRDefault="00A97516" w:rsidP="00302410">
      <w:pPr>
        <w:pStyle w:val="a6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С</w:t>
      </w:r>
      <w:r w:rsidRPr="00D27C77">
        <w:rPr>
          <w:iCs/>
          <w:sz w:val="28"/>
          <w:szCs w:val="28"/>
          <w:shd w:val="clear" w:color="auto" w:fill="FFFFFF"/>
        </w:rPr>
        <w:t>воим</w:t>
      </w:r>
      <w:r>
        <w:rPr>
          <w:iCs/>
          <w:sz w:val="28"/>
          <w:szCs w:val="28"/>
          <w:shd w:val="clear" w:color="auto" w:fill="FFFFFF"/>
        </w:rPr>
        <w:t>и впечатления</w:t>
      </w:r>
      <w:r w:rsidRPr="00D27C77">
        <w:rPr>
          <w:iCs/>
          <w:sz w:val="28"/>
          <w:szCs w:val="28"/>
          <w:shd w:val="clear" w:color="auto" w:fill="FFFFFF"/>
        </w:rPr>
        <w:t>м</w:t>
      </w:r>
      <w:r>
        <w:rPr>
          <w:iCs/>
          <w:sz w:val="28"/>
          <w:szCs w:val="28"/>
          <w:shd w:val="clear" w:color="auto" w:fill="FFFFFF"/>
        </w:rPr>
        <w:t>и</w:t>
      </w:r>
      <w:r w:rsidRPr="00D27C77">
        <w:rPr>
          <w:iCs/>
          <w:sz w:val="28"/>
          <w:szCs w:val="28"/>
          <w:shd w:val="clear" w:color="auto" w:fill="FFFFFF"/>
        </w:rPr>
        <w:t xml:space="preserve"> от </w:t>
      </w:r>
      <w:r>
        <w:rPr>
          <w:iCs/>
          <w:sz w:val="28"/>
          <w:szCs w:val="28"/>
          <w:shd w:val="clear" w:color="auto" w:fill="FFFFFF"/>
        </w:rPr>
        <w:t>участия в</w:t>
      </w:r>
      <w:r w:rsidRPr="00D27C77">
        <w:rPr>
          <w:iCs/>
          <w:sz w:val="28"/>
          <w:szCs w:val="28"/>
          <w:shd w:val="clear" w:color="auto" w:fill="FFFFFF"/>
        </w:rPr>
        <w:t xml:space="preserve"> семинар</w:t>
      </w:r>
      <w:r>
        <w:rPr>
          <w:iCs/>
          <w:sz w:val="28"/>
          <w:szCs w:val="28"/>
          <w:shd w:val="clear" w:color="auto" w:fill="FFFFFF"/>
        </w:rPr>
        <w:t>е поделил</w:t>
      </w:r>
      <w:r w:rsidR="00C04085">
        <w:rPr>
          <w:iCs/>
          <w:sz w:val="28"/>
          <w:szCs w:val="28"/>
          <w:shd w:val="clear" w:color="auto" w:fill="FFFFFF"/>
        </w:rPr>
        <w:t>а</w:t>
      </w:r>
      <w:r>
        <w:rPr>
          <w:iCs/>
          <w:sz w:val="28"/>
          <w:szCs w:val="28"/>
          <w:shd w:val="clear" w:color="auto" w:fill="FFFFFF"/>
        </w:rPr>
        <w:t>с</w:t>
      </w:r>
      <w:r w:rsidR="00C04085">
        <w:rPr>
          <w:iCs/>
          <w:sz w:val="28"/>
          <w:szCs w:val="28"/>
          <w:shd w:val="clear" w:color="auto" w:fill="FFFFFF"/>
        </w:rPr>
        <w:t>ь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="00D12547">
        <w:rPr>
          <w:b/>
          <w:iCs/>
          <w:sz w:val="28"/>
          <w:szCs w:val="28"/>
          <w:shd w:val="clear" w:color="auto" w:fill="FFFFFF"/>
        </w:rPr>
        <w:t>Татьяна Ал</w:t>
      </w:r>
      <w:r w:rsidR="00B94E3D">
        <w:rPr>
          <w:b/>
          <w:iCs/>
          <w:sz w:val="28"/>
          <w:szCs w:val="28"/>
          <w:shd w:val="clear" w:color="auto" w:fill="FFFFFF"/>
        </w:rPr>
        <w:t>е</w:t>
      </w:r>
      <w:r w:rsidR="00D12547">
        <w:rPr>
          <w:b/>
          <w:iCs/>
          <w:sz w:val="28"/>
          <w:szCs w:val="28"/>
          <w:shd w:val="clear" w:color="auto" w:fill="FFFFFF"/>
        </w:rPr>
        <w:t>ф</w:t>
      </w:r>
      <w:r w:rsidR="00B94E3D">
        <w:rPr>
          <w:b/>
          <w:iCs/>
          <w:sz w:val="28"/>
          <w:szCs w:val="28"/>
          <w:shd w:val="clear" w:color="auto" w:fill="FFFFFF"/>
        </w:rPr>
        <w:t>и</w:t>
      </w:r>
      <w:r w:rsidR="00D12547">
        <w:rPr>
          <w:b/>
          <w:iCs/>
          <w:sz w:val="28"/>
          <w:szCs w:val="28"/>
          <w:shd w:val="clear" w:color="auto" w:fill="FFFFFF"/>
        </w:rPr>
        <w:t>ренко</w:t>
      </w:r>
      <w:r w:rsidR="00C04085" w:rsidRPr="00C04085">
        <w:rPr>
          <w:iCs/>
          <w:sz w:val="28"/>
          <w:szCs w:val="28"/>
          <w:shd w:val="clear" w:color="auto" w:fill="FFFFFF"/>
        </w:rPr>
        <w:t xml:space="preserve"> </w:t>
      </w:r>
      <w:r w:rsidR="00C04085" w:rsidRPr="00D27C77">
        <w:rPr>
          <w:iCs/>
          <w:sz w:val="28"/>
          <w:szCs w:val="28"/>
          <w:shd w:val="clear" w:color="auto" w:fill="FFFFFF"/>
        </w:rPr>
        <w:t>кадастровы</w:t>
      </w:r>
      <w:r w:rsidR="00C04085">
        <w:rPr>
          <w:iCs/>
          <w:sz w:val="28"/>
          <w:szCs w:val="28"/>
          <w:shd w:val="clear" w:color="auto" w:fill="FFFFFF"/>
        </w:rPr>
        <w:t>й</w:t>
      </w:r>
      <w:r w:rsidR="00C04085" w:rsidRPr="00D27C77">
        <w:rPr>
          <w:iCs/>
          <w:sz w:val="28"/>
          <w:szCs w:val="28"/>
          <w:shd w:val="clear" w:color="auto" w:fill="FFFFFF"/>
        </w:rPr>
        <w:t xml:space="preserve"> инженер</w:t>
      </w:r>
      <w:r w:rsidR="003461B7" w:rsidRPr="00D27C77">
        <w:rPr>
          <w:iCs/>
          <w:sz w:val="28"/>
          <w:szCs w:val="28"/>
          <w:shd w:val="clear" w:color="auto" w:fill="FFFFFF"/>
        </w:rPr>
        <w:t xml:space="preserve">: </w:t>
      </w:r>
      <w:r w:rsidR="003461B7" w:rsidRPr="00D27C77">
        <w:rPr>
          <w:i/>
          <w:iCs/>
          <w:sz w:val="28"/>
          <w:szCs w:val="28"/>
          <w:shd w:val="clear" w:color="auto" w:fill="FFFFFF"/>
        </w:rPr>
        <w:t>«</w:t>
      </w:r>
      <w:r w:rsidR="00C04085">
        <w:rPr>
          <w:i/>
          <w:iCs/>
          <w:sz w:val="28"/>
          <w:szCs w:val="28"/>
          <w:shd w:val="clear" w:color="auto" w:fill="FFFFFF"/>
        </w:rPr>
        <w:t xml:space="preserve">С полной уверенностью могу сказать, что для качественного выполнения кадастровых работ в современных реалиях необходимо быть в курсе всех изменений законодательства. Отслеживать их, кадастровый инженер, конечно, может и самостоятельно. Но мне кажется, не менее важно получать экспертные комментарии по каждому законодательному нововведению, а также иметь возможность задать вопрос и услышать квалифицированный ответ на него. И такую возможность мы, профессиональные участники регионального рынка недвижимости, имеем благодаря подобным мероприятиям».  </w:t>
      </w:r>
      <w:bookmarkStart w:id="0" w:name="_GoBack"/>
      <w:bookmarkEnd w:id="0"/>
    </w:p>
    <w:p w:rsidR="006A4605" w:rsidRDefault="006A4605" w:rsidP="00302410">
      <w:pPr>
        <w:shd w:val="clear" w:color="auto" w:fill="FFFFFF"/>
        <w:spacing w:after="0" w:line="240" w:lineRule="auto"/>
        <w:ind w:firstLine="709"/>
        <w:jc w:val="both"/>
      </w:pPr>
    </w:p>
    <w:p w:rsidR="006A4605" w:rsidRDefault="006A4605" w:rsidP="00302410">
      <w:pPr>
        <w:shd w:val="clear" w:color="auto" w:fill="FFFFFF"/>
        <w:spacing w:after="0" w:line="240" w:lineRule="auto"/>
        <w:ind w:firstLine="709"/>
        <w:jc w:val="both"/>
      </w:pPr>
    </w:p>
    <w:p w:rsidR="006A4605" w:rsidRDefault="006A4605" w:rsidP="00302410">
      <w:pPr>
        <w:shd w:val="clear" w:color="auto" w:fill="FFFFFF"/>
        <w:spacing w:after="0" w:line="240" w:lineRule="auto"/>
        <w:ind w:firstLine="709"/>
        <w:jc w:val="both"/>
      </w:pPr>
    </w:p>
    <w:sectPr w:rsidR="006A4605" w:rsidSect="006A46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9A"/>
    <w:rsid w:val="00142E7F"/>
    <w:rsid w:val="001A475D"/>
    <w:rsid w:val="002729FF"/>
    <w:rsid w:val="002945C1"/>
    <w:rsid w:val="002B4438"/>
    <w:rsid w:val="002E2952"/>
    <w:rsid w:val="00302410"/>
    <w:rsid w:val="003461B7"/>
    <w:rsid w:val="0037682F"/>
    <w:rsid w:val="004E7F9A"/>
    <w:rsid w:val="005018CF"/>
    <w:rsid w:val="006A072C"/>
    <w:rsid w:val="006A4605"/>
    <w:rsid w:val="007328E8"/>
    <w:rsid w:val="00741F30"/>
    <w:rsid w:val="008E17D7"/>
    <w:rsid w:val="00920756"/>
    <w:rsid w:val="00A81FAD"/>
    <w:rsid w:val="00A936B9"/>
    <w:rsid w:val="00A97516"/>
    <w:rsid w:val="00B94E3D"/>
    <w:rsid w:val="00C04085"/>
    <w:rsid w:val="00C15890"/>
    <w:rsid w:val="00C359A3"/>
    <w:rsid w:val="00C474F8"/>
    <w:rsid w:val="00C60F3C"/>
    <w:rsid w:val="00CF3BF6"/>
    <w:rsid w:val="00D12547"/>
    <w:rsid w:val="00D27C77"/>
    <w:rsid w:val="00D378CD"/>
    <w:rsid w:val="00EC1C6B"/>
    <w:rsid w:val="00F45A00"/>
    <w:rsid w:val="00FE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6AFF"/>
  <w15:docId w15:val="{3DCBE3CF-0862-48E2-8316-90D55D7D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8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5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1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5890"/>
    <w:rPr>
      <w:b/>
      <w:bCs/>
    </w:rPr>
  </w:style>
  <w:style w:type="character" w:styleId="a8">
    <w:name w:val="Emphasis"/>
    <w:basedOn w:val="a0"/>
    <w:uiPriority w:val="20"/>
    <w:qFormat/>
    <w:rsid w:val="00C15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S.Maslennikova</dc:creator>
  <cp:lastModifiedBy>Соинова Ирина Валерьевна</cp:lastModifiedBy>
  <cp:revision>2</cp:revision>
  <cp:lastPrinted>2022-07-29T05:03:00Z</cp:lastPrinted>
  <dcterms:created xsi:type="dcterms:W3CDTF">2022-08-19T11:17:00Z</dcterms:created>
  <dcterms:modified xsi:type="dcterms:W3CDTF">2022-08-19T11:17:00Z</dcterms:modified>
</cp:coreProperties>
</file>