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7C" w:rsidRPr="00BF34F6" w:rsidRDefault="0045473F">
      <w:pPr>
        <w:rPr>
          <w:rFonts w:ascii="Times New Roman" w:hAnsi="Times New Roman" w:cs="Times New Roman"/>
          <w:b/>
          <w:sz w:val="28"/>
          <w:szCs w:val="28"/>
        </w:rPr>
      </w:pPr>
      <w:r w:rsidRPr="00BF34F6">
        <w:rPr>
          <w:rFonts w:ascii="Times New Roman" w:hAnsi="Times New Roman" w:cs="Times New Roman"/>
          <w:b/>
          <w:sz w:val="28"/>
          <w:szCs w:val="28"/>
        </w:rPr>
        <w:t>ГИТ: На смену проверкам пришли профилактические беседы</w:t>
      </w:r>
    </w:p>
    <w:p w:rsidR="0045473F" w:rsidRPr="00BF34F6" w:rsidRDefault="0045473F">
      <w:pPr>
        <w:rPr>
          <w:rFonts w:ascii="Times New Roman" w:hAnsi="Times New Roman" w:cs="Times New Roman"/>
          <w:sz w:val="28"/>
          <w:szCs w:val="28"/>
        </w:rPr>
      </w:pPr>
    </w:p>
    <w:p w:rsidR="0045473F" w:rsidRPr="00BF34F6" w:rsidRDefault="00BF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73F" w:rsidRPr="00BF34F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марта 2022 года №336, территориальные органы </w:t>
      </w:r>
      <w:proofErr w:type="spellStart"/>
      <w:r w:rsidR="0045473F" w:rsidRPr="00BF34F6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45473F" w:rsidRPr="00BF34F6">
        <w:rPr>
          <w:rFonts w:ascii="Times New Roman" w:hAnsi="Times New Roman" w:cs="Times New Roman"/>
          <w:sz w:val="28"/>
          <w:szCs w:val="28"/>
        </w:rPr>
        <w:t xml:space="preserve"> не проводят плановые проверки до конца 2022 года, что позволит снизить нагрузку на бизнес в условиях санкций. Необходимые меры инспекторского реагирования будут применят</w:t>
      </w:r>
      <w:r w:rsidRPr="00BF34F6">
        <w:rPr>
          <w:rFonts w:ascii="Times New Roman" w:hAnsi="Times New Roman" w:cs="Times New Roman"/>
          <w:sz w:val="28"/>
          <w:szCs w:val="28"/>
        </w:rPr>
        <w:t>ь</w:t>
      </w:r>
      <w:r w:rsidR="0045473F" w:rsidRPr="00BF34F6">
        <w:rPr>
          <w:rFonts w:ascii="Times New Roman" w:hAnsi="Times New Roman" w:cs="Times New Roman"/>
          <w:sz w:val="28"/>
          <w:szCs w:val="28"/>
        </w:rPr>
        <w:t>ся только по согласованию с органами прокуратуры при поступлении информации об угрозе жизни и здоровью граждан.</w:t>
      </w:r>
    </w:p>
    <w:p w:rsidR="0045473F" w:rsidRPr="00BF34F6" w:rsidRDefault="00BF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73F" w:rsidRPr="00BF34F6">
        <w:rPr>
          <w:rFonts w:ascii="Times New Roman" w:hAnsi="Times New Roman" w:cs="Times New Roman"/>
          <w:sz w:val="28"/>
          <w:szCs w:val="28"/>
        </w:rPr>
        <w:t>Отметим, что в настоящее время вводятся профилактические меры по предупреждению производственных рисков и нарушению трудовых прав работников.</w:t>
      </w:r>
    </w:p>
    <w:p w:rsidR="0045473F" w:rsidRPr="00BF34F6" w:rsidRDefault="00BF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73F" w:rsidRPr="00BF34F6">
        <w:rPr>
          <w:rFonts w:ascii="Times New Roman" w:hAnsi="Times New Roman" w:cs="Times New Roman"/>
          <w:sz w:val="28"/>
          <w:szCs w:val="28"/>
        </w:rPr>
        <w:t>В частности, инспекторы труда выходят на профилактические визиты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473F" w:rsidRPr="00BF3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73F" w:rsidRPr="00BF34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473F" w:rsidRPr="00BF34F6">
        <w:rPr>
          <w:rFonts w:ascii="Times New Roman" w:hAnsi="Times New Roman" w:cs="Times New Roman"/>
          <w:sz w:val="28"/>
          <w:szCs w:val="28"/>
        </w:rPr>
        <w:t>ам визит представляет собой беседу с работодателем по вопросам соблюдения трудового законодательства, консультирование по улучшению ситуации в трудовой сфере. Опережая вопросы, сразу сообщаем, сто организации, подавшие заявки на проведение профилактического визита, не оцениваются с точки зрения нарушителя трудового законодательства. Напротив, подобная инициатива работодателей характеризует их как добросовестных руководителей, своевременно обращающихся за правовой поддержкой практикующих специалистов. Так, в марте инспекторы труда на территории</w:t>
      </w:r>
      <w:r w:rsidRPr="00BF34F6">
        <w:rPr>
          <w:rFonts w:ascii="Times New Roman" w:hAnsi="Times New Roman" w:cs="Times New Roman"/>
          <w:sz w:val="28"/>
          <w:szCs w:val="28"/>
        </w:rPr>
        <w:t xml:space="preserve"> РФ уже совершили свыше 1200 профилактических визитов.</w:t>
      </w:r>
    </w:p>
    <w:p w:rsidR="00BF34F6" w:rsidRPr="00BF34F6" w:rsidRDefault="00BF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4F6">
        <w:rPr>
          <w:rFonts w:ascii="Times New Roman" w:hAnsi="Times New Roman" w:cs="Times New Roman"/>
          <w:sz w:val="28"/>
          <w:szCs w:val="28"/>
        </w:rPr>
        <w:t xml:space="preserve">Для профилактического визита работодателю достаточно направить нам на электронную почту </w:t>
      </w:r>
      <w:hyperlink r:id="rId4" w:history="1">
        <w:r w:rsidRPr="00BF3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git</w:t>
        </w:r>
        <w:r w:rsidRPr="00BF34F6">
          <w:rPr>
            <w:rStyle w:val="a3"/>
            <w:rFonts w:ascii="Times New Roman" w:hAnsi="Times New Roman" w:cs="Times New Roman"/>
            <w:sz w:val="28"/>
            <w:szCs w:val="28"/>
          </w:rPr>
          <w:t>64@</w:t>
        </w:r>
        <w:r w:rsidRPr="00BF3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rostrud</w:t>
        </w:r>
        <w:r w:rsidRPr="00BF34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4F6">
        <w:rPr>
          <w:rFonts w:ascii="Times New Roman" w:hAnsi="Times New Roman" w:cs="Times New Roman"/>
          <w:sz w:val="28"/>
          <w:szCs w:val="28"/>
        </w:rPr>
        <w:t xml:space="preserve"> заявку в свободной форме. Также напоминаем номер нашей «горячей линии» для консультаций, в том числе, и по вопросам проведения профилактических визитов: (8452) 24-59-91.</w:t>
      </w:r>
    </w:p>
    <w:sectPr w:rsidR="00BF34F6" w:rsidRPr="00BF34F6" w:rsidSect="00CD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3F"/>
    <w:rsid w:val="0045473F"/>
    <w:rsid w:val="00BF34F6"/>
    <w:rsid w:val="00CD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t64@ros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2022-04-22T04:12:00Z</dcterms:created>
  <dcterms:modified xsi:type="dcterms:W3CDTF">2022-04-22T04:27:00Z</dcterms:modified>
</cp:coreProperties>
</file>