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D1" w:rsidRPr="00C86CD1" w:rsidRDefault="00C86CD1" w:rsidP="00C86CD1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86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14400"/>
            <wp:effectExtent l="19050" t="0" r="9525" b="0"/>
            <wp:docPr id="2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D1" w:rsidRPr="00C86CD1" w:rsidRDefault="00C86CD1" w:rsidP="00C86CD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86CD1">
        <w:rPr>
          <w:rFonts w:ascii="Times New Roman" w:hAnsi="Times New Roman"/>
          <w:b/>
          <w:sz w:val="28"/>
          <w:szCs w:val="28"/>
        </w:rPr>
        <w:t>АДМИНИСТРАЦИЯ</w:t>
      </w:r>
    </w:p>
    <w:p w:rsidR="00C86CD1" w:rsidRPr="00C86CD1" w:rsidRDefault="00C86CD1" w:rsidP="00C86CD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86CD1">
        <w:rPr>
          <w:rFonts w:ascii="Times New Roman" w:hAnsi="Times New Roman"/>
          <w:b/>
          <w:sz w:val="28"/>
          <w:szCs w:val="28"/>
        </w:rPr>
        <w:t>ПЕРЕЛЮБСКОГО МУНИЦИПАЛЬНОГО  РАЙОНА</w:t>
      </w:r>
    </w:p>
    <w:p w:rsidR="00C86CD1" w:rsidRPr="00D66ED3" w:rsidRDefault="00C86CD1" w:rsidP="00C86CD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86CD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66ED3" w:rsidRPr="00D66ED3" w:rsidRDefault="00D66ED3" w:rsidP="00C86CD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86CD1" w:rsidRPr="00C86CD1" w:rsidRDefault="002B39A9" w:rsidP="00C86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86CD1" w:rsidRPr="00C86CD1" w:rsidRDefault="00504EA5" w:rsidP="00C8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</w:t>
      </w:r>
      <w:r w:rsidR="00B9734B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6CD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252</w:t>
      </w:r>
    </w:p>
    <w:p w:rsidR="00FE5372" w:rsidRPr="00C86CD1" w:rsidRDefault="00FE5372" w:rsidP="00831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D1">
        <w:rPr>
          <w:rFonts w:ascii="Times New Roman" w:hAnsi="Times New Roman" w:cs="Times New Roman"/>
          <w:sz w:val="28"/>
          <w:szCs w:val="28"/>
        </w:rPr>
        <w:t xml:space="preserve">с. </w:t>
      </w:r>
      <w:r w:rsidR="00C86CD1" w:rsidRPr="00C86CD1">
        <w:rPr>
          <w:rFonts w:ascii="Times New Roman" w:hAnsi="Times New Roman" w:cs="Times New Roman"/>
          <w:sz w:val="28"/>
          <w:szCs w:val="28"/>
        </w:rPr>
        <w:t>Перелюб</w:t>
      </w:r>
    </w:p>
    <w:p w:rsidR="00F301F2" w:rsidRDefault="00F301F2" w:rsidP="00A41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</w:p>
    <w:p w:rsidR="00FE5372" w:rsidRDefault="00F301F2" w:rsidP="00A41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(«дорожной карты») по снижению рисков</w:t>
      </w:r>
    </w:p>
    <w:p w:rsidR="00F301F2" w:rsidRDefault="00F301F2" w:rsidP="00A41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 антимонопольного законодательства</w:t>
      </w:r>
      <w:r w:rsidR="00AE26C2">
        <w:rPr>
          <w:rFonts w:ascii="Times New Roman" w:hAnsi="Times New Roman" w:cs="Times New Roman"/>
          <w:b/>
          <w:sz w:val="28"/>
          <w:szCs w:val="28"/>
        </w:rPr>
        <w:t>,</w:t>
      </w:r>
    </w:p>
    <w:p w:rsidR="00AE26C2" w:rsidRDefault="00F301F2" w:rsidP="00A41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карты рисков</w:t>
      </w:r>
      <w:r w:rsidR="00AE26C2">
        <w:rPr>
          <w:rFonts w:ascii="Times New Roman" w:hAnsi="Times New Roman" w:cs="Times New Roman"/>
          <w:b/>
          <w:sz w:val="28"/>
          <w:szCs w:val="28"/>
        </w:rPr>
        <w:t xml:space="preserve"> и ключевых показателей</w:t>
      </w:r>
    </w:p>
    <w:p w:rsidR="00AE26C2" w:rsidRDefault="00AE26C2" w:rsidP="00A41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функционирования антимонопольного </w:t>
      </w:r>
    </w:p>
    <w:p w:rsidR="00F301F2" w:rsidRDefault="00AE26C2" w:rsidP="00A41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F301F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61857">
        <w:rPr>
          <w:rFonts w:ascii="Times New Roman" w:hAnsi="Times New Roman" w:cs="Times New Roman"/>
          <w:b/>
          <w:sz w:val="28"/>
          <w:szCs w:val="28"/>
        </w:rPr>
        <w:t>4</w:t>
      </w:r>
      <w:r w:rsidR="00F301F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B39A9" w:rsidRPr="0097334F" w:rsidRDefault="002B39A9" w:rsidP="00A41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1F2" w:rsidRDefault="002B39A9" w:rsidP="00A41ECF">
      <w:pPr>
        <w:pStyle w:val="a8"/>
        <w:tabs>
          <w:tab w:val="clear" w:pos="4677"/>
          <w:tab w:val="clear" w:pos="9355"/>
          <w:tab w:val="left" w:pos="70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171127">
        <w:rPr>
          <w:sz w:val="28"/>
          <w:szCs w:val="28"/>
        </w:rPr>
        <w:t>В</w:t>
      </w:r>
      <w:r w:rsidR="00F301F2">
        <w:rPr>
          <w:sz w:val="28"/>
          <w:szCs w:val="28"/>
        </w:rPr>
        <w:t>о</w:t>
      </w:r>
      <w:proofErr w:type="gramEnd"/>
      <w:r w:rsidR="00F301F2">
        <w:rPr>
          <w:sz w:val="28"/>
          <w:szCs w:val="28"/>
        </w:rPr>
        <w:t xml:space="preserve"> исполнении постановления администрации </w:t>
      </w:r>
      <w:r w:rsidR="00C86CD1">
        <w:rPr>
          <w:sz w:val="28"/>
          <w:szCs w:val="28"/>
        </w:rPr>
        <w:t>Перелюбского</w:t>
      </w:r>
      <w:r w:rsidR="00F301F2">
        <w:rPr>
          <w:sz w:val="28"/>
          <w:szCs w:val="28"/>
        </w:rPr>
        <w:t xml:space="preserve"> муниципального района от</w:t>
      </w:r>
      <w:r>
        <w:rPr>
          <w:sz w:val="28"/>
          <w:szCs w:val="28"/>
        </w:rPr>
        <w:t xml:space="preserve"> 30.12.2019</w:t>
      </w:r>
      <w:r w:rsidR="00DF739C">
        <w:rPr>
          <w:sz w:val="28"/>
          <w:szCs w:val="28"/>
        </w:rPr>
        <w:t xml:space="preserve"> </w:t>
      </w:r>
      <w:r w:rsidR="00F301F2" w:rsidRPr="002B39A9">
        <w:rPr>
          <w:sz w:val="28"/>
          <w:szCs w:val="28"/>
        </w:rPr>
        <w:t>№</w:t>
      </w:r>
      <w:r w:rsidRPr="002B39A9">
        <w:rPr>
          <w:sz w:val="28"/>
          <w:szCs w:val="28"/>
        </w:rPr>
        <w:t>570</w:t>
      </w:r>
      <w:r w:rsidR="00F301F2" w:rsidRPr="002B39A9">
        <w:rPr>
          <w:sz w:val="28"/>
          <w:szCs w:val="28"/>
        </w:rPr>
        <w:t xml:space="preserve"> </w:t>
      </w:r>
      <w:r w:rsidRPr="002B39A9">
        <w:rPr>
          <w:sz w:val="28"/>
          <w:szCs w:val="28"/>
        </w:rPr>
        <w:t>«</w:t>
      </w:r>
      <w:r w:rsidRPr="002B39A9">
        <w:rPr>
          <w:bCs/>
          <w:sz w:val="28"/>
          <w:szCs w:val="28"/>
        </w:rPr>
        <w:t>О создании и организации системы внутреннего обеспечения соответствия требованиям</w:t>
      </w:r>
      <w:r w:rsidRPr="002B39A9">
        <w:rPr>
          <w:sz w:val="28"/>
          <w:szCs w:val="28"/>
        </w:rPr>
        <w:t xml:space="preserve"> </w:t>
      </w:r>
      <w:r w:rsidRPr="002B39A9">
        <w:rPr>
          <w:bCs/>
          <w:sz w:val="28"/>
          <w:szCs w:val="28"/>
        </w:rPr>
        <w:t>антимонопольного законодательства в администрации Перелюбского  муниципального района Саратовской области»</w:t>
      </w:r>
      <w:r w:rsidR="00F301F2">
        <w:rPr>
          <w:sz w:val="28"/>
          <w:szCs w:val="28"/>
        </w:rPr>
        <w:t xml:space="preserve">, на основании Устава </w:t>
      </w:r>
      <w:r>
        <w:rPr>
          <w:sz w:val="28"/>
          <w:szCs w:val="28"/>
        </w:rPr>
        <w:t>Перелюбского</w:t>
      </w:r>
      <w:r w:rsidR="00F301F2">
        <w:rPr>
          <w:sz w:val="28"/>
          <w:szCs w:val="28"/>
        </w:rPr>
        <w:t xml:space="preserve"> муниципального района Саратовской области:</w:t>
      </w:r>
    </w:p>
    <w:p w:rsidR="00685D83" w:rsidRDefault="00F301F2" w:rsidP="00A41ECF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(«дорожная карта») по снижению рисков нарушения антимонопольного законодательства на 202</w:t>
      </w:r>
      <w:r w:rsidR="00B9734B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План) согласно приложению №1.</w:t>
      </w:r>
    </w:p>
    <w:p w:rsidR="00685D83" w:rsidRDefault="00685D83" w:rsidP="00A41ECF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описание рисков антимоноп</w:t>
      </w:r>
      <w:r w:rsidR="005828C1">
        <w:rPr>
          <w:sz w:val="28"/>
          <w:szCs w:val="28"/>
        </w:rPr>
        <w:t>ольного законодательства на 202</w:t>
      </w:r>
      <w:r w:rsidR="00561857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№2.</w:t>
      </w:r>
    </w:p>
    <w:p w:rsidR="005828C1" w:rsidRDefault="005828C1" w:rsidP="00A41ECF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ключевые показатели эффективности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на 202</w:t>
      </w:r>
      <w:r w:rsidR="00561857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№3. </w:t>
      </w:r>
    </w:p>
    <w:p w:rsidR="00DB34D0" w:rsidRDefault="00685D83" w:rsidP="00A41ECF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структурных подраз</w:t>
      </w:r>
      <w:r w:rsidR="00DB34D0">
        <w:rPr>
          <w:sz w:val="28"/>
          <w:szCs w:val="28"/>
        </w:rPr>
        <w:t xml:space="preserve">делений администрации </w:t>
      </w:r>
      <w:r w:rsidR="0085050E">
        <w:rPr>
          <w:sz w:val="28"/>
          <w:szCs w:val="28"/>
        </w:rPr>
        <w:t>Перелюбского</w:t>
      </w:r>
      <w:r w:rsidR="00DB34D0">
        <w:rPr>
          <w:sz w:val="28"/>
          <w:szCs w:val="28"/>
        </w:rPr>
        <w:t xml:space="preserve"> муниципального района Саратовской области исполнять План в указанные сроки.</w:t>
      </w:r>
    </w:p>
    <w:p w:rsidR="00DB34D0" w:rsidRDefault="00DB34D0" w:rsidP="00A41ECF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</w:t>
      </w:r>
      <w:r w:rsidR="0085050E">
        <w:rPr>
          <w:sz w:val="28"/>
          <w:szCs w:val="28"/>
        </w:rPr>
        <w:t>Перелюбского</w:t>
      </w:r>
      <w:r>
        <w:rPr>
          <w:sz w:val="28"/>
          <w:szCs w:val="28"/>
        </w:rPr>
        <w:t xml:space="preserve"> муниципального района Саратовской области.</w:t>
      </w:r>
    </w:p>
    <w:p w:rsidR="00FE5372" w:rsidRDefault="00DB34D0" w:rsidP="00A41ECF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</w:t>
      </w:r>
      <w:r w:rsidR="0085050E">
        <w:rPr>
          <w:sz w:val="28"/>
          <w:szCs w:val="28"/>
        </w:rPr>
        <w:t>Степанова А.И.</w:t>
      </w:r>
      <w:r>
        <w:rPr>
          <w:sz w:val="28"/>
          <w:szCs w:val="28"/>
        </w:rPr>
        <w:t xml:space="preserve"> </w:t>
      </w:r>
    </w:p>
    <w:p w:rsidR="00A41ECF" w:rsidRDefault="00A41ECF" w:rsidP="00DB34D0">
      <w:pPr>
        <w:pStyle w:val="3"/>
        <w:jc w:val="left"/>
        <w:rPr>
          <w:szCs w:val="28"/>
        </w:rPr>
      </w:pPr>
    </w:p>
    <w:p w:rsidR="00DB34D0" w:rsidRDefault="00FE5372" w:rsidP="00DB34D0">
      <w:pPr>
        <w:pStyle w:val="3"/>
        <w:jc w:val="left"/>
        <w:rPr>
          <w:szCs w:val="28"/>
        </w:rPr>
      </w:pPr>
      <w:r w:rsidRPr="0097334F">
        <w:rPr>
          <w:szCs w:val="28"/>
        </w:rPr>
        <w:t xml:space="preserve">Глава </w:t>
      </w:r>
      <w:r w:rsidR="0085050E">
        <w:rPr>
          <w:szCs w:val="28"/>
        </w:rPr>
        <w:t>Перелюбского</w:t>
      </w:r>
      <w:r w:rsidRPr="0097334F">
        <w:rPr>
          <w:szCs w:val="28"/>
        </w:rPr>
        <w:t xml:space="preserve"> </w:t>
      </w:r>
    </w:p>
    <w:p w:rsidR="008B4375" w:rsidRDefault="00FE5372" w:rsidP="0085050E">
      <w:pPr>
        <w:pStyle w:val="3"/>
        <w:jc w:val="left"/>
        <w:rPr>
          <w:szCs w:val="28"/>
        </w:rPr>
      </w:pPr>
      <w:r w:rsidRPr="0097334F">
        <w:rPr>
          <w:szCs w:val="28"/>
        </w:rPr>
        <w:t xml:space="preserve">муниципального района                            </w:t>
      </w:r>
      <w:r w:rsidR="00DB34D0">
        <w:rPr>
          <w:szCs w:val="28"/>
        </w:rPr>
        <w:t xml:space="preserve">                                  </w:t>
      </w:r>
      <w:r w:rsidR="0085050E">
        <w:rPr>
          <w:szCs w:val="28"/>
        </w:rPr>
        <w:t>Н.Г. Савельев</w:t>
      </w:r>
    </w:p>
    <w:p w:rsidR="008851D3" w:rsidRDefault="008851D3" w:rsidP="00A41ECF"/>
    <w:p w:rsidR="008851D3" w:rsidRDefault="008851D3" w:rsidP="00A41ECF"/>
    <w:p w:rsidR="008851D3" w:rsidRDefault="008851D3" w:rsidP="008B4375">
      <w:pPr>
        <w:spacing w:after="0"/>
        <w:jc w:val="right"/>
        <w:rPr>
          <w:rFonts w:ascii="Times New Roman" w:hAnsi="Times New Roman" w:cs="Times New Roman"/>
        </w:rPr>
      </w:pPr>
    </w:p>
    <w:p w:rsidR="008B4375" w:rsidRDefault="008B4375" w:rsidP="008B437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№1к распоряжению </w:t>
      </w:r>
    </w:p>
    <w:p w:rsidR="008B4375" w:rsidRDefault="008B4375" w:rsidP="008B437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85050E">
        <w:rPr>
          <w:rFonts w:ascii="Times New Roman" w:hAnsi="Times New Roman" w:cs="Times New Roman"/>
        </w:rPr>
        <w:t>Перелюбского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B4375" w:rsidRDefault="008B4375" w:rsidP="008B437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Саратовской области </w:t>
      </w:r>
    </w:p>
    <w:p w:rsidR="008B4375" w:rsidRDefault="008B4375" w:rsidP="008B437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97B80">
        <w:rPr>
          <w:rFonts w:ascii="Times New Roman" w:hAnsi="Times New Roman" w:cs="Times New Roman"/>
        </w:rPr>
        <w:t>28</w:t>
      </w:r>
      <w:r w:rsidR="0085050E">
        <w:rPr>
          <w:rFonts w:ascii="Times New Roman" w:hAnsi="Times New Roman" w:cs="Times New Roman"/>
        </w:rPr>
        <w:t xml:space="preserve"> декабря 202</w:t>
      </w:r>
      <w:r w:rsidR="00897B80">
        <w:rPr>
          <w:rFonts w:ascii="Times New Roman" w:hAnsi="Times New Roman" w:cs="Times New Roman"/>
        </w:rPr>
        <w:t>3</w:t>
      </w:r>
      <w:r w:rsidR="0085050E">
        <w:rPr>
          <w:rFonts w:ascii="Times New Roman" w:hAnsi="Times New Roman" w:cs="Times New Roman"/>
        </w:rPr>
        <w:t xml:space="preserve"> года</w:t>
      </w:r>
    </w:p>
    <w:p w:rsidR="008B4375" w:rsidRDefault="008B4375" w:rsidP="008B4375">
      <w:pPr>
        <w:spacing w:after="0"/>
        <w:jc w:val="right"/>
        <w:rPr>
          <w:rFonts w:ascii="Times New Roman" w:hAnsi="Times New Roman" w:cs="Times New Roman"/>
        </w:rPr>
      </w:pPr>
    </w:p>
    <w:p w:rsidR="008B4375" w:rsidRDefault="00147C88" w:rsidP="008B4375">
      <w:pPr>
        <w:spacing w:after="0"/>
        <w:jc w:val="center"/>
        <w:rPr>
          <w:rFonts w:ascii="Times New Roman" w:hAnsi="Times New Roman" w:cs="Times New Roman"/>
          <w:b/>
        </w:rPr>
      </w:pPr>
      <w:r w:rsidRPr="00B223F7">
        <w:rPr>
          <w:rFonts w:ascii="Times New Roman" w:hAnsi="Times New Roman" w:cs="Times New Roman"/>
          <w:b/>
        </w:rPr>
        <w:t>План мероприятий («дорожная карта») по снижению рисков нарушения антимонопольного законодательства на 202</w:t>
      </w:r>
      <w:r w:rsidR="00897B80">
        <w:rPr>
          <w:rFonts w:ascii="Times New Roman" w:hAnsi="Times New Roman" w:cs="Times New Roman"/>
          <w:b/>
        </w:rPr>
        <w:t>4</w:t>
      </w:r>
      <w:r w:rsidRPr="00B223F7">
        <w:rPr>
          <w:rFonts w:ascii="Times New Roman" w:hAnsi="Times New Roman" w:cs="Times New Roman"/>
          <w:b/>
        </w:rPr>
        <w:t xml:space="preserve"> год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959"/>
        <w:gridCol w:w="2869"/>
        <w:gridCol w:w="1914"/>
        <w:gridCol w:w="1914"/>
        <w:gridCol w:w="1417"/>
      </w:tblGrid>
      <w:tr w:rsidR="00C44AA8" w:rsidTr="008851D3">
        <w:tc>
          <w:tcPr>
            <w:tcW w:w="959" w:type="dxa"/>
          </w:tcPr>
          <w:p w:rsidR="00B223F7" w:rsidRDefault="00B223F7" w:rsidP="008B43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9" w:type="dxa"/>
          </w:tcPr>
          <w:p w:rsidR="00B223F7" w:rsidRDefault="00B223F7" w:rsidP="008B43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снижению рисков</w:t>
            </w:r>
          </w:p>
        </w:tc>
        <w:tc>
          <w:tcPr>
            <w:tcW w:w="1914" w:type="dxa"/>
          </w:tcPr>
          <w:p w:rsidR="00B223F7" w:rsidRDefault="00B223F7" w:rsidP="008B43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Исполнители (структурное подразделение)</w:t>
            </w:r>
          </w:p>
        </w:tc>
        <w:tc>
          <w:tcPr>
            <w:tcW w:w="1914" w:type="dxa"/>
          </w:tcPr>
          <w:p w:rsidR="00B223F7" w:rsidRDefault="00B223F7" w:rsidP="008B43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417" w:type="dxa"/>
          </w:tcPr>
          <w:p w:rsidR="00B223F7" w:rsidRDefault="00B223F7" w:rsidP="008B43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исполнения</w:t>
            </w:r>
          </w:p>
        </w:tc>
      </w:tr>
      <w:tr w:rsidR="00C44AA8" w:rsidTr="008851D3">
        <w:tc>
          <w:tcPr>
            <w:tcW w:w="959" w:type="dxa"/>
          </w:tcPr>
          <w:p w:rsidR="00B223F7" w:rsidRPr="001E1A17" w:rsidRDefault="001E1A17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9" w:type="dxa"/>
          </w:tcPr>
          <w:p w:rsidR="00B223F7" w:rsidRPr="001E1A17" w:rsidRDefault="001E1A17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действующих нормативных правовых актов администрации </w:t>
            </w:r>
            <w:r w:rsidR="0085050E">
              <w:rPr>
                <w:rFonts w:ascii="Times New Roman" w:hAnsi="Times New Roman" w:cs="Times New Roman"/>
              </w:rPr>
              <w:t>Перелюбского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на предмет  соответствия их антимонопольному законодательству</w:t>
            </w:r>
          </w:p>
        </w:tc>
        <w:tc>
          <w:tcPr>
            <w:tcW w:w="1914" w:type="dxa"/>
          </w:tcPr>
          <w:p w:rsidR="00B223F7" w:rsidRPr="00E1212A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B223F7" w:rsidRPr="001E1A17" w:rsidRDefault="001E1A17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</w:tcPr>
          <w:p w:rsidR="00B223F7" w:rsidRPr="001E1A17" w:rsidRDefault="00B223F7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17" w:rsidTr="008851D3">
        <w:tc>
          <w:tcPr>
            <w:tcW w:w="959" w:type="dxa"/>
          </w:tcPr>
          <w:p w:rsidR="001E1A17" w:rsidRDefault="001E1A17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1E1A17" w:rsidRPr="001E1A17" w:rsidRDefault="001E1A17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проектов действующих нормативных правовых актов администрации </w:t>
            </w:r>
            <w:r w:rsidR="0085050E">
              <w:rPr>
                <w:rFonts w:ascii="Times New Roman" w:hAnsi="Times New Roman" w:cs="Times New Roman"/>
              </w:rPr>
              <w:t>Перелюбского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на предмет  соответствия их антимонопольному законодательству</w:t>
            </w:r>
          </w:p>
        </w:tc>
        <w:tc>
          <w:tcPr>
            <w:tcW w:w="1914" w:type="dxa"/>
          </w:tcPr>
          <w:p w:rsidR="001E1A17" w:rsidRPr="001E1A17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1E1A17" w:rsidRDefault="000B5D57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</w:tcPr>
          <w:p w:rsidR="001E1A17" w:rsidRPr="001E1A17" w:rsidRDefault="001E1A17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D57" w:rsidTr="008851D3">
        <w:tc>
          <w:tcPr>
            <w:tcW w:w="959" w:type="dxa"/>
          </w:tcPr>
          <w:p w:rsidR="000B5D57" w:rsidRDefault="000B5D57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0B5D57" w:rsidRDefault="000B5D57" w:rsidP="00677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анализ практики применения</w:t>
            </w:r>
            <w:r w:rsidR="006772D8">
              <w:rPr>
                <w:rFonts w:ascii="Times New Roman" w:hAnsi="Times New Roman" w:cs="Times New Roman"/>
              </w:rPr>
              <w:t xml:space="preserve"> антимонопольного законодательства, остаточных рисков антимонопольного законодательства</w:t>
            </w:r>
          </w:p>
        </w:tc>
        <w:tc>
          <w:tcPr>
            <w:tcW w:w="1914" w:type="dxa"/>
          </w:tcPr>
          <w:p w:rsidR="000B5D57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0B5D57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</w:tcPr>
          <w:p w:rsidR="000B5D57" w:rsidRPr="001E1A17" w:rsidRDefault="000B5D57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2D8" w:rsidTr="008851D3">
        <w:tc>
          <w:tcPr>
            <w:tcW w:w="959" w:type="dxa"/>
          </w:tcPr>
          <w:p w:rsidR="006772D8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6772D8" w:rsidRDefault="006772D8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реестра действующих нормативных правовых актов администрации </w:t>
            </w:r>
            <w:r w:rsidR="0085050E">
              <w:rPr>
                <w:rFonts w:ascii="Times New Roman" w:hAnsi="Times New Roman" w:cs="Times New Roman"/>
              </w:rPr>
              <w:t>Перелюбского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14" w:type="dxa"/>
          </w:tcPr>
          <w:p w:rsidR="006772D8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6772D8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</w:tcPr>
          <w:p w:rsidR="006772D8" w:rsidRPr="001E1A17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2D8" w:rsidTr="008851D3">
        <w:tc>
          <w:tcPr>
            <w:tcW w:w="959" w:type="dxa"/>
          </w:tcPr>
          <w:p w:rsidR="006772D8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</w:tcPr>
          <w:p w:rsidR="006772D8" w:rsidRDefault="006772D8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proofErr w:type="spellStart"/>
            <w:r>
              <w:rPr>
                <w:rFonts w:ascii="Times New Roman" w:hAnsi="Times New Roman" w:cs="Times New Roman"/>
              </w:rPr>
              <w:t>реестрая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действующих нормативных правовых актов администрации </w:t>
            </w:r>
            <w:r w:rsidR="0085050E">
              <w:rPr>
                <w:rFonts w:ascii="Times New Roman" w:hAnsi="Times New Roman" w:cs="Times New Roman"/>
              </w:rPr>
              <w:t xml:space="preserve">Перелюбского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914" w:type="dxa"/>
          </w:tcPr>
          <w:p w:rsidR="006772D8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6772D8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</w:tcPr>
          <w:p w:rsidR="006772D8" w:rsidRPr="001E1A17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2D8" w:rsidTr="008851D3">
        <w:tc>
          <w:tcPr>
            <w:tcW w:w="959" w:type="dxa"/>
          </w:tcPr>
          <w:p w:rsidR="006772D8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9" w:type="dxa"/>
          </w:tcPr>
          <w:p w:rsidR="006772D8" w:rsidRDefault="006772D8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сведений от структурных подразделений администрации </w:t>
            </w:r>
            <w:r w:rsidR="0085050E">
              <w:rPr>
                <w:rFonts w:ascii="Times New Roman" w:hAnsi="Times New Roman" w:cs="Times New Roman"/>
              </w:rPr>
              <w:lastRenderedPageBreak/>
              <w:t>Перелюбского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о наличии выявленных контрольными органами нарушений антимонопольного законодательства</w:t>
            </w:r>
          </w:p>
        </w:tc>
        <w:tc>
          <w:tcPr>
            <w:tcW w:w="1914" w:type="dxa"/>
          </w:tcPr>
          <w:p w:rsidR="006772D8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lastRenderedPageBreak/>
              <w:t xml:space="preserve">Консультант Главы администрации Перелюбского </w:t>
            </w:r>
            <w:r w:rsidRPr="00E1212A">
              <w:rPr>
                <w:rFonts w:ascii="Times New Roman" w:hAnsi="Times New Roman" w:cs="Times New Roman"/>
              </w:rPr>
              <w:lastRenderedPageBreak/>
              <w:t>муниципального района по юридическим вопросам</w:t>
            </w:r>
          </w:p>
        </w:tc>
        <w:tc>
          <w:tcPr>
            <w:tcW w:w="1914" w:type="dxa"/>
          </w:tcPr>
          <w:p w:rsidR="006772D8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417" w:type="dxa"/>
          </w:tcPr>
          <w:p w:rsidR="006772D8" w:rsidRPr="001E1A17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2D8" w:rsidTr="008851D3">
        <w:tc>
          <w:tcPr>
            <w:tcW w:w="959" w:type="dxa"/>
          </w:tcPr>
          <w:p w:rsidR="006772D8" w:rsidRDefault="00C44AA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69" w:type="dxa"/>
          </w:tcPr>
          <w:p w:rsidR="006772D8" w:rsidRDefault="00C44AA8" w:rsidP="00677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перечня выявленных нарушений антимонопольного законодательства</w:t>
            </w:r>
          </w:p>
        </w:tc>
        <w:tc>
          <w:tcPr>
            <w:tcW w:w="1914" w:type="dxa"/>
          </w:tcPr>
          <w:p w:rsidR="006772D8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6772D8" w:rsidRDefault="00C44AA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</w:tcPr>
          <w:p w:rsidR="006772D8" w:rsidRPr="001E1A17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A8" w:rsidTr="008851D3">
        <w:tc>
          <w:tcPr>
            <w:tcW w:w="959" w:type="dxa"/>
          </w:tcPr>
          <w:p w:rsidR="00C44AA8" w:rsidRDefault="00C44AA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9" w:type="dxa"/>
          </w:tcPr>
          <w:p w:rsidR="00C44AA8" w:rsidRDefault="00C44AA8" w:rsidP="006772D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1914" w:type="dxa"/>
          </w:tcPr>
          <w:p w:rsidR="00C44AA8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C44AA8" w:rsidRDefault="00F97BE0" w:rsidP="00897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</w:t>
            </w:r>
            <w:r w:rsidR="0089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44AA8" w:rsidRPr="001E1A17" w:rsidRDefault="00C44AA8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A8" w:rsidTr="008851D3">
        <w:tc>
          <w:tcPr>
            <w:tcW w:w="959" w:type="dxa"/>
          </w:tcPr>
          <w:p w:rsidR="00C44AA8" w:rsidRDefault="00C44AA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9" w:type="dxa"/>
          </w:tcPr>
          <w:p w:rsidR="00C44AA8" w:rsidRDefault="00C44AA8" w:rsidP="00677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плана мероприятий («дорожной карты»)  по снижению рисков нарушения антимонопольного законодательства</w:t>
            </w:r>
            <w:r w:rsidR="003E5111">
              <w:rPr>
                <w:rFonts w:ascii="Times New Roman" w:hAnsi="Times New Roman" w:cs="Times New Roman"/>
              </w:rPr>
              <w:t xml:space="preserve"> н</w:t>
            </w:r>
            <w:r w:rsidR="00F97BE0">
              <w:rPr>
                <w:rFonts w:ascii="Times New Roman" w:hAnsi="Times New Roman" w:cs="Times New Roman"/>
              </w:rPr>
              <w:t>а 2023</w:t>
            </w:r>
            <w:r w:rsidR="003E511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14" w:type="dxa"/>
          </w:tcPr>
          <w:p w:rsidR="00C44AA8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C44AA8" w:rsidRDefault="00F97BE0" w:rsidP="00897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</w:t>
            </w:r>
            <w:r w:rsidR="0089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44AA8" w:rsidRPr="001E1A17" w:rsidRDefault="00C44AA8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A8" w:rsidTr="008851D3">
        <w:tc>
          <w:tcPr>
            <w:tcW w:w="959" w:type="dxa"/>
          </w:tcPr>
          <w:p w:rsidR="00C44AA8" w:rsidRDefault="00C44AA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9" w:type="dxa"/>
          </w:tcPr>
          <w:p w:rsidR="00C44AA8" w:rsidRDefault="00C44AA8" w:rsidP="00CC38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плана мероприятий («дорожной карты»)  по снижению рисков нарушения антимонопольного законодательства</w:t>
            </w:r>
            <w:r w:rsidR="003E5111">
              <w:rPr>
                <w:rFonts w:ascii="Times New Roman" w:hAnsi="Times New Roman" w:cs="Times New Roman"/>
              </w:rPr>
              <w:t xml:space="preserve"> на 202</w:t>
            </w:r>
            <w:r w:rsidR="00F97BE0">
              <w:rPr>
                <w:rFonts w:ascii="Times New Roman" w:hAnsi="Times New Roman" w:cs="Times New Roman"/>
              </w:rPr>
              <w:t>3</w:t>
            </w:r>
            <w:r w:rsidR="003E511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="00CC3807">
              <w:rPr>
                <w:rFonts w:ascii="Times New Roman" w:hAnsi="Times New Roman" w:cs="Times New Roman"/>
              </w:rPr>
              <w:t>Перелюбского МР</w:t>
            </w:r>
          </w:p>
        </w:tc>
        <w:tc>
          <w:tcPr>
            <w:tcW w:w="1914" w:type="dxa"/>
          </w:tcPr>
          <w:p w:rsidR="00C44AA8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C44AA8" w:rsidRDefault="00F97BE0" w:rsidP="00897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</w:t>
            </w:r>
            <w:r w:rsidR="0089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44AA8" w:rsidRPr="001E1A17" w:rsidRDefault="00C44AA8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111" w:rsidTr="008851D3">
        <w:tc>
          <w:tcPr>
            <w:tcW w:w="959" w:type="dxa"/>
          </w:tcPr>
          <w:p w:rsidR="003E5111" w:rsidRDefault="003E5111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9" w:type="dxa"/>
          </w:tcPr>
          <w:p w:rsidR="003E5111" w:rsidRDefault="003E5111" w:rsidP="00677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карты </w:t>
            </w:r>
            <w:r w:rsidR="00F97BE0">
              <w:rPr>
                <w:rFonts w:ascii="Times New Roman" w:hAnsi="Times New Roman" w:cs="Times New Roman"/>
              </w:rPr>
              <w:t>рисков на 2023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14" w:type="dxa"/>
          </w:tcPr>
          <w:p w:rsidR="003E5111" w:rsidRDefault="00E1212A" w:rsidP="0087724C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3E5111" w:rsidRDefault="00F97BE0" w:rsidP="0087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</w:t>
            </w:r>
            <w:r w:rsidR="00B97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E5111" w:rsidRPr="001E1A17" w:rsidRDefault="003E5111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111" w:rsidTr="008851D3">
        <w:tc>
          <w:tcPr>
            <w:tcW w:w="959" w:type="dxa"/>
          </w:tcPr>
          <w:p w:rsidR="003E5111" w:rsidRDefault="003E5111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9" w:type="dxa"/>
          </w:tcPr>
          <w:p w:rsidR="003E5111" w:rsidRDefault="003E5111" w:rsidP="00CC38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доклада об </w:t>
            </w:r>
            <w:proofErr w:type="gramStart"/>
            <w:r>
              <w:rPr>
                <w:rFonts w:ascii="Times New Roman" w:hAnsi="Times New Roman" w:cs="Times New Roman"/>
              </w:rPr>
              <w:t>ан</w:t>
            </w:r>
            <w:r w:rsidR="00B9734B">
              <w:rPr>
                <w:rFonts w:ascii="Times New Roman" w:hAnsi="Times New Roman" w:cs="Times New Roman"/>
              </w:rPr>
              <w:t>тимонопольном</w:t>
            </w:r>
            <w:proofErr w:type="gramEnd"/>
            <w:r w:rsidR="00B973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734B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="00B9734B">
              <w:rPr>
                <w:rFonts w:ascii="Times New Roman" w:hAnsi="Times New Roman" w:cs="Times New Roman"/>
              </w:rPr>
              <w:t xml:space="preserve"> за 2023</w:t>
            </w:r>
            <w:r>
              <w:rPr>
                <w:rFonts w:ascii="Times New Roman" w:hAnsi="Times New Roman" w:cs="Times New Roman"/>
              </w:rPr>
              <w:t xml:space="preserve"> год, представление </w:t>
            </w:r>
            <w:r w:rsidR="00CC380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лаве </w:t>
            </w:r>
            <w:r w:rsidR="0085050E">
              <w:rPr>
                <w:rFonts w:ascii="Times New Roman" w:hAnsi="Times New Roman" w:cs="Times New Roman"/>
              </w:rPr>
              <w:t>Перелюбского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14" w:type="dxa"/>
          </w:tcPr>
          <w:p w:rsidR="003E5111" w:rsidRDefault="00E1212A" w:rsidP="00E75460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  <w:r w:rsidR="003E5111">
              <w:rPr>
                <w:rFonts w:ascii="Times New Roman" w:hAnsi="Times New Roman" w:cs="Times New Roman"/>
              </w:rPr>
              <w:t xml:space="preserve">, </w:t>
            </w:r>
            <w:r w:rsidR="00E75460">
              <w:rPr>
                <w:rFonts w:ascii="Times New Roman" w:hAnsi="Times New Roman" w:cs="Times New Roman"/>
              </w:rPr>
              <w:t xml:space="preserve">начальник отдела экономического развития и торговли </w:t>
            </w:r>
            <w:r w:rsidR="00E75460">
              <w:rPr>
                <w:rFonts w:ascii="Times New Roman" w:hAnsi="Times New Roman" w:cs="Times New Roman"/>
              </w:rPr>
              <w:lastRenderedPageBreak/>
              <w:t>администрации Перелюбского муниципального района</w:t>
            </w:r>
          </w:p>
        </w:tc>
        <w:tc>
          <w:tcPr>
            <w:tcW w:w="1914" w:type="dxa"/>
          </w:tcPr>
          <w:p w:rsidR="003E5111" w:rsidRDefault="00F97BE0" w:rsidP="00897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 февраля 202</w:t>
            </w:r>
            <w:r w:rsidR="0089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E5111" w:rsidRPr="001E1A17" w:rsidRDefault="003E5111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111" w:rsidTr="008851D3">
        <w:tc>
          <w:tcPr>
            <w:tcW w:w="959" w:type="dxa"/>
          </w:tcPr>
          <w:p w:rsidR="003E5111" w:rsidRDefault="003E5111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69" w:type="dxa"/>
          </w:tcPr>
          <w:p w:rsidR="003E5111" w:rsidRDefault="006B3282" w:rsidP="00CC38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CC3807">
              <w:rPr>
                <w:rFonts w:ascii="Times New Roman" w:hAnsi="Times New Roman" w:cs="Times New Roman"/>
              </w:rPr>
              <w:t>Перелюбского МР</w:t>
            </w:r>
            <w:r>
              <w:rPr>
                <w:rFonts w:ascii="Times New Roman" w:hAnsi="Times New Roman" w:cs="Times New Roman"/>
              </w:rPr>
              <w:t xml:space="preserve">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202</w:t>
            </w:r>
            <w:r w:rsidR="00B973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proofErr w:type="gramEnd"/>
          </w:p>
        </w:tc>
        <w:tc>
          <w:tcPr>
            <w:tcW w:w="1914" w:type="dxa"/>
          </w:tcPr>
          <w:p w:rsidR="003E5111" w:rsidRDefault="00E1212A" w:rsidP="0087724C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  <w:r w:rsidR="006B3282">
              <w:rPr>
                <w:rFonts w:ascii="Times New Roman" w:hAnsi="Times New Roman" w:cs="Times New Roman"/>
              </w:rPr>
              <w:t>, начальник отдела экономи</w:t>
            </w:r>
            <w:r w:rsidR="00E75460">
              <w:rPr>
                <w:rFonts w:ascii="Times New Roman" w:hAnsi="Times New Roman" w:cs="Times New Roman"/>
              </w:rPr>
              <w:t>ческого развития и торговли администрации Перелюбского муниципального района</w:t>
            </w:r>
          </w:p>
        </w:tc>
        <w:tc>
          <w:tcPr>
            <w:tcW w:w="1914" w:type="dxa"/>
          </w:tcPr>
          <w:p w:rsidR="003E5111" w:rsidRDefault="006B3282" w:rsidP="00B9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марта 202</w:t>
            </w:r>
            <w:r w:rsidR="0089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E5111" w:rsidRPr="001E1A17" w:rsidRDefault="003E5111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282" w:rsidTr="008851D3">
        <w:tc>
          <w:tcPr>
            <w:tcW w:w="959" w:type="dxa"/>
          </w:tcPr>
          <w:p w:rsidR="006B3282" w:rsidRDefault="006B3282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9" w:type="dxa"/>
          </w:tcPr>
          <w:p w:rsidR="006B3282" w:rsidRDefault="006B3282" w:rsidP="00677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сотрудников по вопросу </w:t>
            </w:r>
            <w:proofErr w:type="gramStart"/>
            <w:r>
              <w:rPr>
                <w:rFonts w:ascii="Times New Roman" w:hAnsi="Times New Roman" w:cs="Times New Roman"/>
              </w:rPr>
              <w:t>антимонопольный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органах местного самоуправления </w:t>
            </w:r>
          </w:p>
        </w:tc>
        <w:tc>
          <w:tcPr>
            <w:tcW w:w="1914" w:type="dxa"/>
          </w:tcPr>
          <w:p w:rsidR="006B3282" w:rsidRPr="00E75460" w:rsidRDefault="00E75460" w:rsidP="0087724C">
            <w:pPr>
              <w:jc w:val="center"/>
              <w:rPr>
                <w:rFonts w:ascii="Times New Roman" w:hAnsi="Times New Roman" w:cs="Times New Roman"/>
              </w:rPr>
            </w:pPr>
            <w:r w:rsidRPr="00E75460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организационно - кадровой работы и взаимодействия с органами МСУ</w:t>
            </w:r>
          </w:p>
        </w:tc>
        <w:tc>
          <w:tcPr>
            <w:tcW w:w="1914" w:type="dxa"/>
          </w:tcPr>
          <w:p w:rsidR="006B3282" w:rsidRDefault="00F97BE0" w:rsidP="0087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B3282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1417" w:type="dxa"/>
          </w:tcPr>
          <w:p w:rsidR="006B3282" w:rsidRPr="001E1A17" w:rsidRDefault="006B3282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23F7" w:rsidRDefault="00B223F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5D6663" w:rsidRDefault="005D6663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5D6663" w:rsidRDefault="005D6663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5D6663" w:rsidRDefault="005D6663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5D6663" w:rsidRDefault="005D6663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5D6663" w:rsidRDefault="005D6663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CC3807" w:rsidRDefault="00CC380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CC3807" w:rsidRDefault="00CC380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CC3807" w:rsidRDefault="00CC380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CC3807" w:rsidRDefault="00CC380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CC3807" w:rsidRDefault="00CC380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CC3807" w:rsidRDefault="00CC380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CC3807" w:rsidRDefault="00CC380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CC3807" w:rsidRDefault="00CC380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CC3807" w:rsidRDefault="00CC380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5D6663" w:rsidRDefault="005D6663" w:rsidP="005D66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№2к распоряжению </w:t>
      </w:r>
    </w:p>
    <w:p w:rsidR="005D6663" w:rsidRDefault="005D6663" w:rsidP="005D66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85050E">
        <w:rPr>
          <w:rFonts w:ascii="Times New Roman" w:hAnsi="Times New Roman" w:cs="Times New Roman"/>
        </w:rPr>
        <w:t>Перелюбского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D6663" w:rsidRDefault="005D6663" w:rsidP="005D66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Саратовской области </w:t>
      </w:r>
    </w:p>
    <w:p w:rsidR="005D6663" w:rsidRDefault="005D6663" w:rsidP="005D66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97B80">
        <w:rPr>
          <w:rFonts w:ascii="Times New Roman" w:hAnsi="Times New Roman" w:cs="Times New Roman"/>
        </w:rPr>
        <w:t>28</w:t>
      </w:r>
      <w:r w:rsidR="0085050E">
        <w:rPr>
          <w:rFonts w:ascii="Times New Roman" w:hAnsi="Times New Roman" w:cs="Times New Roman"/>
        </w:rPr>
        <w:t xml:space="preserve"> декабря 202</w:t>
      </w:r>
      <w:r w:rsidR="00897B80">
        <w:rPr>
          <w:rFonts w:ascii="Times New Roman" w:hAnsi="Times New Roman" w:cs="Times New Roman"/>
        </w:rPr>
        <w:t>3</w:t>
      </w:r>
      <w:r w:rsidR="0085050E">
        <w:rPr>
          <w:rFonts w:ascii="Times New Roman" w:hAnsi="Times New Roman" w:cs="Times New Roman"/>
        </w:rPr>
        <w:t xml:space="preserve"> года</w:t>
      </w:r>
    </w:p>
    <w:p w:rsidR="005D6663" w:rsidRDefault="005D6663" w:rsidP="005D6663">
      <w:pPr>
        <w:spacing w:after="0"/>
        <w:jc w:val="right"/>
        <w:rPr>
          <w:rFonts w:ascii="Times New Roman" w:hAnsi="Times New Roman" w:cs="Times New Roman"/>
        </w:rPr>
      </w:pPr>
    </w:p>
    <w:p w:rsidR="005D6663" w:rsidRDefault="005D6663" w:rsidP="005D66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5D6663">
        <w:rPr>
          <w:rFonts w:ascii="Times New Roman" w:hAnsi="Times New Roman" w:cs="Times New Roman"/>
          <w:b/>
        </w:rPr>
        <w:t>писание рисков нарушения антимонопольного законодательства</w:t>
      </w:r>
    </w:p>
    <w:tbl>
      <w:tblPr>
        <w:tblStyle w:val="a5"/>
        <w:tblpPr w:leftFromText="180" w:rightFromText="180" w:vertAnchor="text" w:horzAnchor="margin" w:tblpXSpec="center" w:tblpY="167"/>
        <w:tblW w:w="10532" w:type="dxa"/>
        <w:tblLayout w:type="fixed"/>
        <w:tblLook w:val="04A0"/>
      </w:tblPr>
      <w:tblGrid>
        <w:gridCol w:w="392"/>
        <w:gridCol w:w="1242"/>
        <w:gridCol w:w="1701"/>
        <w:gridCol w:w="1701"/>
        <w:gridCol w:w="284"/>
        <w:gridCol w:w="2693"/>
        <w:gridCol w:w="1241"/>
        <w:gridCol w:w="1278"/>
      </w:tblGrid>
      <w:tr w:rsidR="0085050E" w:rsidTr="0085050E">
        <w:trPr>
          <w:trHeight w:val="1167"/>
        </w:trPr>
        <w:tc>
          <w:tcPr>
            <w:tcW w:w="39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4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Выявленные риски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Описание рисков 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Причины возникновения рисков</w:t>
            </w:r>
          </w:p>
        </w:tc>
        <w:tc>
          <w:tcPr>
            <w:tcW w:w="2977" w:type="dxa"/>
            <w:gridSpan w:val="2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минимизации и устранению рисков</w:t>
            </w:r>
          </w:p>
        </w:tc>
        <w:tc>
          <w:tcPr>
            <w:tcW w:w="124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отсутствие) остаточных рисков</w:t>
            </w:r>
          </w:p>
        </w:tc>
        <w:tc>
          <w:tcPr>
            <w:tcW w:w="1278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85050E" w:rsidTr="0085050E">
        <w:trPr>
          <w:trHeight w:val="222"/>
        </w:trPr>
        <w:tc>
          <w:tcPr>
            <w:tcW w:w="10532" w:type="dxa"/>
            <w:gridSpan w:val="8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663">
              <w:rPr>
                <w:rFonts w:ascii="Times New Roman" w:hAnsi="Times New Roman" w:cs="Times New Roman"/>
                <w:b/>
              </w:rPr>
              <w:t>Отдел экономи</w:t>
            </w:r>
            <w:r w:rsidR="00B1566D">
              <w:rPr>
                <w:rFonts w:ascii="Times New Roman" w:hAnsi="Times New Roman" w:cs="Times New Roman"/>
                <w:b/>
              </w:rPr>
              <w:t>ческого развития и торговли</w:t>
            </w:r>
          </w:p>
        </w:tc>
      </w:tr>
      <w:tr w:rsidR="0085050E" w:rsidTr="0085050E">
        <w:trPr>
          <w:trHeight w:val="2348"/>
        </w:trPr>
        <w:tc>
          <w:tcPr>
            <w:tcW w:w="392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№44-ФЗ</w:t>
            </w:r>
          </w:p>
        </w:tc>
        <w:tc>
          <w:tcPr>
            <w:tcW w:w="170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Ограничение доступа, создание преимущественных условий, нарушение процедуры определения поставщика (подрядчика, исполнителя)</w:t>
            </w:r>
          </w:p>
        </w:tc>
        <w:tc>
          <w:tcPr>
            <w:tcW w:w="170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Загруженность специалистов, нехватка специалистов в сфере 44-ФЗ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едостаточность профессиональных знаний</w:t>
            </w:r>
          </w:p>
        </w:tc>
        <w:tc>
          <w:tcPr>
            <w:tcW w:w="2977" w:type="dxa"/>
            <w:gridSpan w:val="2"/>
          </w:tcPr>
          <w:p w:rsidR="0085050E" w:rsidRPr="005D6663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 Федерального закона от 05.04.2013 №44-ФЗ « О контрактной системе в сфере закупок товаров, работ, услуг для обеспечения государственных и муниципальных нужд» (далее-44-ФЗ), Федерального закона от 26.07.2006 №135-ФЗ « О защите конкуренции», обучение, семинары, повышение квалификации и профессиональная переподготовка.</w:t>
            </w:r>
          </w:p>
        </w:tc>
        <w:tc>
          <w:tcPr>
            <w:tcW w:w="124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78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</w:tr>
      <w:tr w:rsidR="0085050E" w:rsidTr="0085050E">
        <w:trPr>
          <w:trHeight w:val="2348"/>
        </w:trPr>
        <w:tc>
          <w:tcPr>
            <w:tcW w:w="39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2 44-ФЗ Планирование закупки, способа определения  поставщиков (подрядчиков, исполнителей) 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планов графиков, заключение контрактов </w:t>
            </w:r>
            <w:proofErr w:type="gramStart"/>
            <w:r>
              <w:rPr>
                <w:rFonts w:ascii="Times New Roman" w:hAnsi="Times New Roman" w:cs="Times New Roman"/>
              </w:rPr>
              <w:t>вне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конкурентными способами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Загруженность специалистов, нехватка специалистов в сфере 44-ФЗ, недостаточность профессиональных знаний</w:t>
            </w:r>
          </w:p>
        </w:tc>
        <w:tc>
          <w:tcPr>
            <w:tcW w:w="2977" w:type="dxa"/>
            <w:gridSpan w:val="2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 Федерального закона от 05.04.2013 №44-ФЗ « 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далее-44-ФЗ), Федерального закона от 26.07.2006 №135-ФЗ « О защите конкуренции», обучение, семинары</w:t>
            </w:r>
          </w:p>
        </w:tc>
        <w:tc>
          <w:tcPr>
            <w:tcW w:w="124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78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</w:tr>
      <w:tr w:rsidR="0085050E" w:rsidTr="0085050E">
        <w:trPr>
          <w:trHeight w:val="2348"/>
        </w:trPr>
        <w:tc>
          <w:tcPr>
            <w:tcW w:w="39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предписания и (или) представления объекту контроля в соответствии со ст.99 44-ФЗ, повлекшег</w:t>
            </w:r>
            <w:r>
              <w:rPr>
                <w:rFonts w:ascii="Times New Roman" w:hAnsi="Times New Roman" w:cs="Times New Roman"/>
              </w:rPr>
              <w:lastRenderedPageBreak/>
              <w:t>о за собой нарушения ст.15,16 135-ФЗ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Ошибочное применение материальных и процессуальных норм права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Загруженность специалистов, Недостаточная координация со стороны руководителя, недостаточный уровень квалификации специалистов</w:t>
            </w:r>
          </w:p>
        </w:tc>
        <w:tc>
          <w:tcPr>
            <w:tcW w:w="2977" w:type="dxa"/>
            <w:gridSpan w:val="2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 КоАП РФ, Федерального закона от 05.04.2013 №44-ФЗ «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4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78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</w:tr>
      <w:tr w:rsidR="0085050E" w:rsidTr="0085050E">
        <w:trPr>
          <w:trHeight w:val="501"/>
        </w:trPr>
        <w:tc>
          <w:tcPr>
            <w:tcW w:w="10532" w:type="dxa"/>
            <w:gridSpan w:val="8"/>
          </w:tcPr>
          <w:p w:rsidR="0085050E" w:rsidRPr="003B2A73" w:rsidRDefault="0085050E" w:rsidP="00CC38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Отдел </w:t>
            </w:r>
            <w:r w:rsidR="00CC3807">
              <w:rPr>
                <w:rFonts w:ascii="Times New Roman" w:hAnsi="Times New Roman" w:cs="Times New Roman"/>
                <w:b/>
              </w:rPr>
              <w:t>земельно-имущественных отношений</w:t>
            </w:r>
          </w:p>
        </w:tc>
      </w:tr>
      <w:tr w:rsidR="0085050E" w:rsidTr="0085050E">
        <w:trPr>
          <w:trHeight w:val="501"/>
        </w:trPr>
        <w:tc>
          <w:tcPr>
            <w:tcW w:w="39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Ст.19 федерального закона от 13.03.2006 №38-ФЗ « О рекламе»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Ограничение доступа, создание преимущественных условий, нарушение процедуры торгов</w:t>
            </w:r>
          </w:p>
        </w:tc>
        <w:tc>
          <w:tcPr>
            <w:tcW w:w="1985" w:type="dxa"/>
            <w:gridSpan w:val="2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Загруженность специалистов, Недостаточная координация со стороны руководителя, недостаточная подготовленность к процедуре торгов</w:t>
            </w:r>
          </w:p>
        </w:tc>
        <w:tc>
          <w:tcPr>
            <w:tcW w:w="2693" w:type="dxa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 Федерального закона от 13.03.2006 №38-ФЗ « О рекламе», Федерального закона от 26.07.2006 №135-ФЗ «О защите конкуренции», обучение (семинары)</w:t>
            </w:r>
          </w:p>
        </w:tc>
        <w:tc>
          <w:tcPr>
            <w:tcW w:w="124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78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</w:tr>
      <w:tr w:rsidR="0085050E" w:rsidTr="0085050E">
        <w:trPr>
          <w:trHeight w:val="501"/>
        </w:trPr>
        <w:tc>
          <w:tcPr>
            <w:tcW w:w="39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2" w:type="dxa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муниципальной преференции в нарушение требований установленных гл. 5 Федерального закона от 26.07.2006 №135-ФЗ «О защите конкуренции»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аренды муниципального имущества без проведения торгов, в случае предоставления имущества в виде муниципальной преференции.</w:t>
            </w:r>
          </w:p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без согласования о предоставлении преференции с УФАС по Саратовской области</w:t>
            </w:r>
          </w:p>
        </w:tc>
        <w:tc>
          <w:tcPr>
            <w:tcW w:w="1985" w:type="dxa"/>
            <w:gridSpan w:val="2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Загруженность специалистов, Недостаточная координация со стороны руководителя, недостаточный уровень квалификации специалистов</w:t>
            </w:r>
          </w:p>
        </w:tc>
        <w:tc>
          <w:tcPr>
            <w:tcW w:w="2693" w:type="dxa"/>
          </w:tcPr>
          <w:p w:rsidR="0085050E" w:rsidRPr="00863335" w:rsidRDefault="0085050E" w:rsidP="00E26EB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63D71">
              <w:rPr>
                <w:rFonts w:ascii="Times New Roman" w:hAnsi="Times New Roman" w:cs="Times New Roman"/>
              </w:rPr>
              <w:t>Соблюдение норм Федерального закона от 26.07.2006 №135-ФЗ « О защите конкуренции»</w:t>
            </w:r>
            <w:r w:rsidR="00E26EB9">
              <w:rPr>
                <w:rFonts w:ascii="Times New Roman" w:hAnsi="Times New Roman" w:cs="Times New Roman"/>
              </w:rPr>
              <w:t>.</w:t>
            </w:r>
            <w:r w:rsidRPr="00263D71">
              <w:rPr>
                <w:rFonts w:ascii="Times New Roman" w:hAnsi="Times New Roman" w:cs="Times New Roman"/>
              </w:rPr>
              <w:t xml:space="preserve"> Порядка и условий предоставления в аренду муниципального имущества</w:t>
            </w:r>
          </w:p>
        </w:tc>
        <w:tc>
          <w:tcPr>
            <w:tcW w:w="124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78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</w:tr>
      <w:tr w:rsidR="0085050E" w:rsidTr="0085050E">
        <w:trPr>
          <w:trHeight w:val="501"/>
        </w:trPr>
        <w:tc>
          <w:tcPr>
            <w:tcW w:w="39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2" w:type="dxa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21.12.2001 №178-ФЗ « О приватизации государств</w:t>
            </w:r>
            <w:r>
              <w:rPr>
                <w:rFonts w:ascii="Times New Roman" w:hAnsi="Times New Roman" w:cs="Times New Roman"/>
              </w:rPr>
              <w:lastRenderedPageBreak/>
              <w:t>енного и муниципального имущества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Ограничение доступа, создание преимущественных условий, нарушение процедуры торгов, нарушение </w:t>
            </w:r>
            <w:r>
              <w:rPr>
                <w:rFonts w:ascii="Times New Roman" w:hAnsi="Times New Roman" w:cs="Times New Roman"/>
              </w:rPr>
              <w:lastRenderedPageBreak/>
              <w:t>порядка проведения продажи (аукцион, без объявления цены, публичное предложение</w:t>
            </w:r>
            <w:proofErr w:type="gramEnd"/>
          </w:p>
        </w:tc>
        <w:tc>
          <w:tcPr>
            <w:tcW w:w="1985" w:type="dxa"/>
            <w:gridSpan w:val="2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Неправильное применение норм закона, необоснованные решения членов комиссии</w:t>
            </w:r>
          </w:p>
        </w:tc>
        <w:tc>
          <w:tcPr>
            <w:tcW w:w="2693" w:type="dxa"/>
          </w:tcPr>
          <w:p w:rsidR="0085050E" w:rsidRPr="00263D71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норм 178-ФЗ постановления Правительства РФ от 22.07.2002 №549, </w:t>
            </w:r>
            <w:r w:rsidRPr="00263D71">
              <w:rPr>
                <w:rFonts w:ascii="Times New Roman" w:hAnsi="Times New Roman" w:cs="Times New Roman"/>
              </w:rPr>
              <w:t xml:space="preserve">Федерального закона от 26.07.2006 №135-ФЗ « О защите конкуренции», Порядка и условий </w:t>
            </w:r>
            <w:r>
              <w:rPr>
                <w:rFonts w:ascii="Times New Roman" w:hAnsi="Times New Roman" w:cs="Times New Roman"/>
              </w:rPr>
              <w:t xml:space="preserve">распоряжения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имуществом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находящимся в муниципальной собственности</w:t>
            </w:r>
          </w:p>
        </w:tc>
        <w:tc>
          <w:tcPr>
            <w:tcW w:w="124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имеются</w:t>
            </w:r>
          </w:p>
        </w:tc>
        <w:tc>
          <w:tcPr>
            <w:tcW w:w="1278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</w:tr>
      <w:tr w:rsidR="0085050E" w:rsidTr="0085050E">
        <w:trPr>
          <w:trHeight w:val="501"/>
        </w:trPr>
        <w:tc>
          <w:tcPr>
            <w:tcW w:w="10532" w:type="dxa"/>
            <w:gridSpan w:val="8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</w:p>
          <w:p w:rsidR="0085050E" w:rsidRPr="0033529C" w:rsidRDefault="0085050E" w:rsidP="00E12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29C">
              <w:rPr>
                <w:rFonts w:ascii="Times New Roman" w:hAnsi="Times New Roman" w:cs="Times New Roman"/>
                <w:b/>
              </w:rPr>
              <w:t xml:space="preserve">Отдел </w:t>
            </w:r>
            <w:proofErr w:type="spellStart"/>
            <w:r w:rsidR="00E1212A">
              <w:rPr>
                <w:rFonts w:ascii="Times New Roman" w:hAnsi="Times New Roman" w:cs="Times New Roman"/>
                <w:b/>
              </w:rPr>
              <w:t>земельно</w:t>
            </w:r>
            <w:proofErr w:type="spellEnd"/>
            <w:r w:rsidR="00E1212A">
              <w:rPr>
                <w:rFonts w:ascii="Times New Roman" w:hAnsi="Times New Roman" w:cs="Times New Roman"/>
                <w:b/>
              </w:rPr>
              <w:t xml:space="preserve"> - имущественных отношений</w:t>
            </w:r>
          </w:p>
        </w:tc>
      </w:tr>
      <w:tr w:rsidR="0085050E" w:rsidTr="0085050E">
        <w:trPr>
          <w:trHeight w:val="501"/>
        </w:trPr>
        <w:tc>
          <w:tcPr>
            <w:tcW w:w="39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2" w:type="dxa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ЗК РФ продажа (аренда) земельных участков на торгах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аренды муниципального имущества без проведения торгов, отсутствие в извещении информации о предельных параметрах разрешенного строительства</w:t>
            </w:r>
          </w:p>
        </w:tc>
        <w:tc>
          <w:tcPr>
            <w:tcW w:w="1985" w:type="dxa"/>
            <w:gridSpan w:val="2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Загруженность специалистов, Недостаточная координация со стороны руководителя, недостаточный уровень квалификации специалистов</w:t>
            </w:r>
          </w:p>
        </w:tc>
        <w:tc>
          <w:tcPr>
            <w:tcW w:w="2693" w:type="dxa"/>
          </w:tcPr>
          <w:p w:rsidR="0085050E" w:rsidRPr="00863335" w:rsidRDefault="0085050E" w:rsidP="00E26EB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60242">
              <w:rPr>
                <w:rFonts w:ascii="Times New Roman" w:hAnsi="Times New Roman" w:cs="Times New Roman"/>
              </w:rPr>
              <w:t>Соблюдение норм Земельного Кодекса в части процедуры проведения торгов</w:t>
            </w:r>
            <w:r w:rsidR="00E26EB9">
              <w:rPr>
                <w:rFonts w:ascii="Times New Roman" w:hAnsi="Times New Roman" w:cs="Times New Roman"/>
              </w:rPr>
              <w:t xml:space="preserve">. </w:t>
            </w:r>
            <w:r w:rsidRPr="00060242">
              <w:rPr>
                <w:rFonts w:ascii="Times New Roman" w:hAnsi="Times New Roman" w:cs="Times New Roman"/>
              </w:rPr>
              <w:t xml:space="preserve">Федерального закона от 26.07.2006 </w:t>
            </w:r>
            <w:r>
              <w:rPr>
                <w:rFonts w:ascii="Times New Roman" w:hAnsi="Times New Roman" w:cs="Times New Roman"/>
              </w:rPr>
              <w:t>№135-ФЗ « О защите конкуренции».</w:t>
            </w:r>
          </w:p>
        </w:tc>
        <w:tc>
          <w:tcPr>
            <w:tcW w:w="124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78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</w:tr>
      <w:tr w:rsidR="0085050E" w:rsidTr="0085050E">
        <w:trPr>
          <w:trHeight w:val="501"/>
        </w:trPr>
        <w:tc>
          <w:tcPr>
            <w:tcW w:w="10532" w:type="dxa"/>
            <w:gridSpan w:val="8"/>
          </w:tcPr>
          <w:p w:rsidR="0085050E" w:rsidRPr="00B1566D" w:rsidRDefault="00B1566D" w:rsidP="00850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6D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правового обеспечения, организационно - кадровой работы и взаимодействия с органами МСУ</w:t>
            </w:r>
          </w:p>
        </w:tc>
      </w:tr>
      <w:tr w:rsidR="0085050E" w:rsidTr="0085050E">
        <w:trPr>
          <w:trHeight w:val="501"/>
        </w:trPr>
        <w:tc>
          <w:tcPr>
            <w:tcW w:w="39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2" w:type="dxa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Невнесение в должностные обязанности требования о знании антимонопольного законодательства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должностных инструкциях обязанности знать основы антимонопольного законодательства, отсутствие мер по организации семинаров, обучения специалистов</w:t>
            </w:r>
          </w:p>
        </w:tc>
        <w:tc>
          <w:tcPr>
            <w:tcW w:w="1985" w:type="dxa"/>
            <w:gridSpan w:val="2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Загруженность специалистов, Недостаточная координация со стороны руководителя.</w:t>
            </w:r>
          </w:p>
        </w:tc>
        <w:tc>
          <w:tcPr>
            <w:tcW w:w="2693" w:type="dxa"/>
          </w:tcPr>
          <w:p w:rsidR="0085050E" w:rsidRPr="00060242" w:rsidRDefault="0085050E" w:rsidP="009D29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постановления  администрации </w:t>
            </w:r>
            <w:r w:rsidR="009D2986">
              <w:rPr>
                <w:rFonts w:ascii="Times New Roman" w:hAnsi="Times New Roman" w:cs="Times New Roman"/>
              </w:rPr>
              <w:t>Перелюбского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423EAA">
              <w:rPr>
                <w:rFonts w:ascii="Times New Roman" w:hAnsi="Times New Roman" w:cs="Times New Roman"/>
              </w:rPr>
              <w:t>об организации системы внутреннего обеспечения соответствия 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78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</w:tr>
      <w:tr w:rsidR="0085050E" w:rsidTr="0085050E">
        <w:trPr>
          <w:trHeight w:val="501"/>
        </w:trPr>
        <w:tc>
          <w:tcPr>
            <w:tcW w:w="10532" w:type="dxa"/>
            <w:gridSpan w:val="8"/>
          </w:tcPr>
          <w:p w:rsidR="0085050E" w:rsidRPr="00E36219" w:rsidRDefault="00E1212A" w:rsidP="00E12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Консультант Главы администрации Перелюбского муниципального района по ю</w:t>
            </w:r>
            <w:r w:rsidR="0085050E" w:rsidRPr="00E36219">
              <w:rPr>
                <w:rFonts w:ascii="Times New Roman" w:hAnsi="Times New Roman" w:cs="Times New Roman"/>
                <w:b/>
              </w:rPr>
              <w:t>ридически</w:t>
            </w:r>
            <w:r>
              <w:rPr>
                <w:rFonts w:ascii="Times New Roman" w:hAnsi="Times New Roman" w:cs="Times New Roman"/>
                <w:b/>
              </w:rPr>
              <w:t>м вопросам</w:t>
            </w:r>
          </w:p>
        </w:tc>
      </w:tr>
      <w:tr w:rsidR="0085050E" w:rsidTr="0085050E">
        <w:trPr>
          <w:trHeight w:val="501"/>
        </w:trPr>
        <w:tc>
          <w:tcPr>
            <w:tcW w:w="39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2" w:type="dxa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правовой экспертизы нормативных правовых актов на соответствие антимонопольному законодательству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норм права</w:t>
            </w:r>
          </w:p>
        </w:tc>
        <w:tc>
          <w:tcPr>
            <w:tcW w:w="1985" w:type="dxa"/>
            <w:gridSpan w:val="2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Загруженность специалистов, Недостаточная координация со стороны руководителя</w:t>
            </w:r>
          </w:p>
        </w:tc>
        <w:tc>
          <w:tcPr>
            <w:tcW w:w="2693" w:type="dxa"/>
          </w:tcPr>
          <w:p w:rsidR="0085050E" w:rsidRDefault="0085050E" w:rsidP="009D29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постановления  администрации </w:t>
            </w:r>
            <w:r w:rsidR="009D2986">
              <w:rPr>
                <w:rFonts w:ascii="Times New Roman" w:hAnsi="Times New Roman" w:cs="Times New Roman"/>
              </w:rPr>
              <w:t>Перелюбского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«О</w:t>
            </w:r>
            <w:r w:rsidRPr="00423EAA">
              <w:rPr>
                <w:rFonts w:ascii="Times New Roman" w:hAnsi="Times New Roman" w:cs="Times New Roman"/>
              </w:rPr>
              <w:t>б организации системы внутреннего обеспечения соответствия требованиям антимонопольного законодательства</w:t>
            </w:r>
            <w:r>
              <w:rPr>
                <w:rFonts w:ascii="Times New Roman" w:hAnsi="Times New Roman" w:cs="Times New Roman"/>
              </w:rPr>
              <w:t>», направление актов в прокуратуру для дачи заключений, обучение (семинары)</w:t>
            </w:r>
          </w:p>
        </w:tc>
        <w:tc>
          <w:tcPr>
            <w:tcW w:w="124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78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</w:tr>
    </w:tbl>
    <w:p w:rsidR="005D6663" w:rsidRDefault="005D6663" w:rsidP="005D6663">
      <w:pPr>
        <w:spacing w:after="0"/>
        <w:jc w:val="center"/>
        <w:rPr>
          <w:rFonts w:ascii="Times New Roman" w:hAnsi="Times New Roman" w:cs="Times New Roman"/>
          <w:b/>
        </w:rPr>
      </w:pPr>
    </w:p>
    <w:p w:rsidR="005D6663" w:rsidRPr="005D6663" w:rsidRDefault="005D6663" w:rsidP="005D6663">
      <w:pPr>
        <w:spacing w:after="0"/>
        <w:jc w:val="center"/>
        <w:rPr>
          <w:rFonts w:ascii="Times New Roman" w:hAnsi="Times New Roman" w:cs="Times New Roman"/>
          <w:b/>
        </w:rPr>
      </w:pPr>
    </w:p>
    <w:p w:rsidR="00A7779F" w:rsidRDefault="00A7779F" w:rsidP="00A777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75377F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к распоряжению </w:t>
      </w:r>
    </w:p>
    <w:p w:rsidR="00A7779F" w:rsidRDefault="00A7779F" w:rsidP="00A777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5B5351">
        <w:rPr>
          <w:rFonts w:ascii="Times New Roman" w:hAnsi="Times New Roman" w:cs="Times New Roman"/>
        </w:rPr>
        <w:t>Перелюбского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7779F" w:rsidRDefault="00A7779F" w:rsidP="00A777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Саратовской области </w:t>
      </w:r>
    </w:p>
    <w:p w:rsidR="00A7779F" w:rsidRDefault="00A7779F" w:rsidP="00A777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97B80">
        <w:rPr>
          <w:rFonts w:ascii="Times New Roman" w:hAnsi="Times New Roman" w:cs="Times New Roman"/>
        </w:rPr>
        <w:t>28</w:t>
      </w:r>
      <w:r w:rsidR="005B5351">
        <w:rPr>
          <w:rFonts w:ascii="Times New Roman" w:hAnsi="Times New Roman" w:cs="Times New Roman"/>
        </w:rPr>
        <w:t xml:space="preserve"> декабря 202</w:t>
      </w:r>
      <w:r w:rsidR="00897B80">
        <w:rPr>
          <w:rFonts w:ascii="Times New Roman" w:hAnsi="Times New Roman" w:cs="Times New Roman"/>
        </w:rPr>
        <w:t>3</w:t>
      </w:r>
      <w:r w:rsidR="005B5351">
        <w:rPr>
          <w:rFonts w:ascii="Times New Roman" w:hAnsi="Times New Roman" w:cs="Times New Roman"/>
        </w:rPr>
        <w:t xml:space="preserve"> года</w:t>
      </w:r>
    </w:p>
    <w:p w:rsidR="00A7779F" w:rsidRDefault="00A7779F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A7779F" w:rsidRDefault="00A7779F" w:rsidP="00A7779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Ключевые показатели оценки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b/>
        </w:rPr>
        <w:t>комплаенса</w:t>
      </w:r>
      <w:proofErr w:type="spellEnd"/>
      <w:r>
        <w:rPr>
          <w:rFonts w:ascii="Times New Roman" w:hAnsi="Times New Roman" w:cs="Times New Roman"/>
          <w:b/>
        </w:rPr>
        <w:t xml:space="preserve"> в администрации </w:t>
      </w:r>
      <w:r w:rsidR="005B5351">
        <w:rPr>
          <w:rFonts w:ascii="Times New Roman" w:hAnsi="Times New Roman" w:cs="Times New Roman"/>
          <w:b/>
        </w:rPr>
        <w:t>Перелюбского</w:t>
      </w:r>
      <w:r>
        <w:rPr>
          <w:rFonts w:ascii="Times New Roman" w:hAnsi="Times New Roman" w:cs="Times New Roman"/>
          <w:b/>
        </w:rPr>
        <w:t xml:space="preserve"> муниципального района</w:t>
      </w:r>
    </w:p>
    <w:p w:rsidR="00A7779F" w:rsidRDefault="00A7779F" w:rsidP="00A7779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A7779F" w:rsidRDefault="00A7779F" w:rsidP="00A777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79F">
        <w:rPr>
          <w:rFonts w:ascii="Times New Roman" w:hAnsi="Times New Roman" w:cs="Times New Roman"/>
          <w:sz w:val="24"/>
          <w:szCs w:val="24"/>
        </w:rPr>
        <w:t xml:space="preserve">Настоящие ключевые показатели (далее - "ключевые показатели") устанавливаются в целях оценки эффективности функционирования антимонопольного </w:t>
      </w:r>
      <w:proofErr w:type="spellStart"/>
      <w:r w:rsidRPr="00A7779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A7779F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5B5351">
        <w:rPr>
          <w:rFonts w:ascii="Times New Roman" w:hAnsi="Times New Roman" w:cs="Times New Roman"/>
          <w:sz w:val="24"/>
          <w:szCs w:val="24"/>
        </w:rPr>
        <w:t>Перелюбского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A7779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Pr="00A7779F">
        <w:rPr>
          <w:rFonts w:ascii="Times New Roman" w:hAnsi="Times New Roman" w:cs="Times New Roman"/>
          <w:sz w:val="24"/>
          <w:szCs w:val="24"/>
        </w:rPr>
        <w:t xml:space="preserve"> (далее - "Администрация"). Период, за который проводится оценка достижения ключевых показателей - календарный год. Ключевые показатели рассчитываются в баллах. Расчет значения итогового показателя производится путем суммирования баллов:</w:t>
      </w:r>
    </w:p>
    <w:p w:rsidR="00A7779F" w:rsidRDefault="00A7779F" w:rsidP="00A7779F">
      <w:pPr>
        <w:pStyle w:val="ConsPlusNormal"/>
        <w:spacing w:before="240"/>
        <w:ind w:firstLine="540"/>
        <w:jc w:val="both"/>
      </w:pPr>
      <w:r>
        <w:t>высокая эффективность - от 75 до 100 баллов;</w:t>
      </w:r>
    </w:p>
    <w:p w:rsidR="00A7779F" w:rsidRDefault="00A7779F" w:rsidP="00A7779F">
      <w:pPr>
        <w:pStyle w:val="ConsPlusNormal"/>
        <w:spacing w:before="240"/>
        <w:ind w:firstLine="540"/>
        <w:jc w:val="both"/>
      </w:pPr>
      <w:r>
        <w:t>средняя эффективность - от 50 до 75 баллов;</w:t>
      </w:r>
    </w:p>
    <w:p w:rsidR="00A7779F" w:rsidRDefault="00A7779F" w:rsidP="00A7779F">
      <w:pPr>
        <w:pStyle w:val="ConsPlusNormal"/>
        <w:spacing w:before="240"/>
        <w:ind w:firstLine="540"/>
        <w:jc w:val="both"/>
      </w:pPr>
      <w:r>
        <w:t>низкая эффективность - от 25 до 50 баллов;</w:t>
      </w:r>
    </w:p>
    <w:p w:rsidR="00A7779F" w:rsidRDefault="00A7779F" w:rsidP="00A7779F">
      <w:pPr>
        <w:pStyle w:val="ConsPlusNormal"/>
        <w:spacing w:before="240"/>
        <w:ind w:firstLine="540"/>
        <w:jc w:val="both"/>
      </w:pPr>
      <w:r>
        <w:t>неэффективно - ниже 25 баллов.</w:t>
      </w:r>
    </w:p>
    <w:p w:rsidR="00A7779F" w:rsidRDefault="00A7779F" w:rsidP="00A777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2"/>
        <w:gridCol w:w="3999"/>
        <w:gridCol w:w="2445"/>
        <w:gridCol w:w="2456"/>
      </w:tblGrid>
      <w:tr w:rsidR="005B5351" w:rsidTr="00A7779F">
        <w:tc>
          <w:tcPr>
            <w:tcW w:w="817" w:type="dxa"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1" w:type="dxa"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2499" w:type="dxa"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2499" w:type="dxa"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(балл)</w:t>
            </w:r>
          </w:p>
        </w:tc>
      </w:tr>
      <w:tr w:rsidR="005B5351" w:rsidTr="00A7779F">
        <w:tc>
          <w:tcPr>
            <w:tcW w:w="817" w:type="dxa"/>
            <w:vMerge w:val="restart"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  <w:vMerge w:val="restart"/>
          </w:tcPr>
          <w:p w:rsidR="00A7779F" w:rsidRDefault="00A7779F" w:rsidP="005B5351">
            <w:pPr>
              <w:pStyle w:val="ConsPlusNormal"/>
              <w:jc w:val="both"/>
            </w:pPr>
            <w:r>
              <w:t xml:space="preserve">Факты выдачи Администрации </w:t>
            </w:r>
            <w:r w:rsidR="005B5351">
              <w:t>Перелюбского</w:t>
            </w:r>
            <w:r>
              <w:t xml:space="preserve"> муниципального района предупреждения и (или) решения (предписания) по результатам рассмотрения дела о нарушении антимонопольного законодательства (за исключение предупреждений, предписаний, отмененных вступившим в законную силу судебным актом)</w:t>
            </w: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30</w:t>
            </w:r>
          </w:p>
        </w:tc>
      </w:tr>
      <w:tr w:rsidR="005B5351" w:rsidTr="00A7779F">
        <w:tc>
          <w:tcPr>
            <w:tcW w:w="817" w:type="dxa"/>
            <w:vMerge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A7779F" w:rsidRDefault="00A7779F" w:rsidP="007A6686">
            <w:pPr>
              <w:pStyle w:val="ConsPlusNormal"/>
              <w:jc w:val="both"/>
            </w:pP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15</w:t>
            </w:r>
          </w:p>
        </w:tc>
      </w:tr>
      <w:tr w:rsidR="005B5351" w:rsidTr="00A7779F">
        <w:tc>
          <w:tcPr>
            <w:tcW w:w="817" w:type="dxa"/>
            <w:vMerge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A7779F" w:rsidRDefault="00A7779F" w:rsidP="007A6686">
            <w:pPr>
              <w:pStyle w:val="ConsPlusNormal"/>
              <w:jc w:val="both"/>
            </w:pP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Более 1</w:t>
            </w: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0</w:t>
            </w:r>
          </w:p>
        </w:tc>
      </w:tr>
      <w:tr w:rsidR="005B5351" w:rsidTr="00A7779F">
        <w:tc>
          <w:tcPr>
            <w:tcW w:w="817" w:type="dxa"/>
            <w:vMerge w:val="restart"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  <w:vMerge w:val="restart"/>
          </w:tcPr>
          <w:p w:rsidR="00A7779F" w:rsidRDefault="00A7779F" w:rsidP="005B5351">
            <w:pPr>
              <w:pStyle w:val="ConsPlusNormal"/>
              <w:jc w:val="both"/>
            </w:pPr>
            <w:r>
              <w:t xml:space="preserve">Вступившие в законную силу решения судов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ненормативных правовых актов, незаконными решений и действий (бездействия) Администрации </w:t>
            </w:r>
            <w:r w:rsidR="005B5351">
              <w:t>Перелюбского</w:t>
            </w:r>
            <w:r>
              <w:t xml:space="preserve"> муниципального  района, ее должностных лиц в виде их несоответствия антимонопольному законодательству</w:t>
            </w: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30</w:t>
            </w:r>
          </w:p>
        </w:tc>
      </w:tr>
      <w:tr w:rsidR="005B5351" w:rsidTr="00A7779F">
        <w:tc>
          <w:tcPr>
            <w:tcW w:w="817" w:type="dxa"/>
            <w:vMerge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A7779F" w:rsidRDefault="00A7779F" w:rsidP="007A6686">
            <w:pPr>
              <w:pStyle w:val="ConsPlusNormal"/>
              <w:jc w:val="both"/>
            </w:pP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Менее 15% от числа обжалованных актов, решений действий (бездействия)</w:t>
            </w: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20</w:t>
            </w:r>
          </w:p>
        </w:tc>
      </w:tr>
      <w:tr w:rsidR="005B5351" w:rsidTr="00A7779F">
        <w:tc>
          <w:tcPr>
            <w:tcW w:w="817" w:type="dxa"/>
            <w:vMerge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A7779F" w:rsidRDefault="00A7779F" w:rsidP="007A6686">
            <w:pPr>
              <w:pStyle w:val="ConsPlusNormal"/>
              <w:jc w:val="both"/>
            </w:pP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15% и более от числа обжалованных актов, решений и действий (бездействий)</w:t>
            </w: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0</w:t>
            </w:r>
          </w:p>
        </w:tc>
      </w:tr>
      <w:tr w:rsidR="005B5351" w:rsidTr="00A7779F">
        <w:tc>
          <w:tcPr>
            <w:tcW w:w="817" w:type="dxa"/>
            <w:vMerge w:val="restart"/>
          </w:tcPr>
          <w:p w:rsidR="008302C5" w:rsidRDefault="008302C5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  <w:vMerge w:val="restart"/>
          </w:tcPr>
          <w:p w:rsidR="008302C5" w:rsidRDefault="008302C5" w:rsidP="007A6686">
            <w:pPr>
              <w:pStyle w:val="ConsPlusNormal"/>
              <w:jc w:val="both"/>
            </w:pPr>
            <w:r>
              <w:t xml:space="preserve">Жалобы на решения, действия (бездействия) Администрации </w:t>
            </w:r>
            <w:r w:rsidR="005B5351">
              <w:t>Перелюбского муниципального</w:t>
            </w:r>
            <w:r>
              <w:t xml:space="preserve"> района или ее должностных лиц и ведущие к ограничению конкуренции, и поданные в органы прокуратуры, в случае принятия решения об удовлетворении </w:t>
            </w:r>
            <w:r>
              <w:lastRenderedPageBreak/>
              <w:t>указанных жалоб в установленном законодательством порядке</w:t>
            </w:r>
          </w:p>
          <w:p w:rsidR="008302C5" w:rsidRDefault="008302C5" w:rsidP="007A6686">
            <w:pPr>
              <w:pStyle w:val="ConsPlusNormal"/>
              <w:jc w:val="both"/>
            </w:pP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lastRenderedPageBreak/>
              <w:t>Нет</w:t>
            </w: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10</w:t>
            </w:r>
          </w:p>
        </w:tc>
      </w:tr>
      <w:tr w:rsidR="005B5351" w:rsidTr="00A7779F">
        <w:tc>
          <w:tcPr>
            <w:tcW w:w="817" w:type="dxa"/>
            <w:vMerge/>
          </w:tcPr>
          <w:p w:rsidR="008302C5" w:rsidRDefault="008302C5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8302C5" w:rsidRDefault="008302C5" w:rsidP="007A6686">
            <w:pPr>
              <w:pStyle w:val="ConsPlusNormal"/>
              <w:jc w:val="both"/>
            </w:pPr>
          </w:p>
        </w:tc>
        <w:tc>
          <w:tcPr>
            <w:tcW w:w="2499" w:type="dxa"/>
          </w:tcPr>
          <w:p w:rsidR="008302C5" w:rsidRPr="003D3B80" w:rsidRDefault="008302C5" w:rsidP="007A6686">
            <w:pPr>
              <w:pStyle w:val="ConsPlusNormal"/>
              <w:jc w:val="both"/>
              <w:rPr>
                <w:lang w:val="en-US"/>
              </w:rPr>
            </w:pPr>
            <w:r>
              <w:t>Есть</w:t>
            </w: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0</w:t>
            </w:r>
          </w:p>
        </w:tc>
      </w:tr>
      <w:tr w:rsidR="005B5351" w:rsidTr="00A7779F">
        <w:tc>
          <w:tcPr>
            <w:tcW w:w="817" w:type="dxa"/>
            <w:vMerge w:val="restart"/>
          </w:tcPr>
          <w:p w:rsidR="008302C5" w:rsidRDefault="008302C5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1" w:type="dxa"/>
            <w:vMerge w:val="restart"/>
          </w:tcPr>
          <w:p w:rsidR="008302C5" w:rsidRDefault="008302C5" w:rsidP="007A6686">
            <w:pPr>
              <w:pStyle w:val="ConsPlusNormal"/>
              <w:jc w:val="both"/>
            </w:pPr>
            <w: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Выполнены все мероприятия</w:t>
            </w: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20</w:t>
            </w:r>
          </w:p>
        </w:tc>
      </w:tr>
      <w:tr w:rsidR="005B5351" w:rsidTr="00A7779F">
        <w:tc>
          <w:tcPr>
            <w:tcW w:w="817" w:type="dxa"/>
            <w:vMerge/>
          </w:tcPr>
          <w:p w:rsidR="008302C5" w:rsidRDefault="008302C5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8302C5" w:rsidRDefault="008302C5" w:rsidP="007A6686">
            <w:pPr>
              <w:pStyle w:val="ConsPlusNormal"/>
              <w:jc w:val="both"/>
            </w:pP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Невыполнение мероприятий</w:t>
            </w: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5B5351" w:rsidTr="00A7779F">
        <w:tc>
          <w:tcPr>
            <w:tcW w:w="817" w:type="dxa"/>
            <w:vMerge w:val="restart"/>
          </w:tcPr>
          <w:p w:rsidR="008302C5" w:rsidRDefault="008302C5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  <w:vMerge w:val="restart"/>
          </w:tcPr>
          <w:p w:rsidR="008302C5" w:rsidRDefault="008302C5" w:rsidP="005B5351">
            <w:pPr>
              <w:pStyle w:val="ConsPlusNormal"/>
              <w:jc w:val="both"/>
            </w:pPr>
            <w:proofErr w:type="gramStart"/>
            <w:r>
              <w:t xml:space="preserve">Доля проектов нормативных правовых актов Администрации </w:t>
            </w:r>
            <w:r w:rsidR="005B5351">
              <w:t>Перелюбского муниципального</w:t>
            </w:r>
            <w:r>
              <w:t xml:space="preserve"> района,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"общественного контроля" в общем количестве проектов нормативных правовых актов Администрации, подлежащих прохождению такой процедуры.</w:t>
            </w:r>
            <w:proofErr w:type="gramEnd"/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85% и более от всех проектов нормативных правовых актов Администрации, подлежащих прохождению процедуры "общественного контроля"</w:t>
            </w: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10</w:t>
            </w:r>
          </w:p>
        </w:tc>
      </w:tr>
      <w:tr w:rsidR="005B5351" w:rsidTr="00A7779F">
        <w:tc>
          <w:tcPr>
            <w:tcW w:w="817" w:type="dxa"/>
            <w:vMerge/>
          </w:tcPr>
          <w:p w:rsidR="008302C5" w:rsidRDefault="008302C5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8302C5" w:rsidRDefault="008302C5" w:rsidP="007A6686">
            <w:pPr>
              <w:pStyle w:val="ConsPlusNormal"/>
              <w:jc w:val="both"/>
            </w:pP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Менее 85% от всех проектов нормативных правовых актов Администрации, подлежащих прохождению процедуры "общественного контроля"</w:t>
            </w: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0</w:t>
            </w:r>
          </w:p>
        </w:tc>
      </w:tr>
    </w:tbl>
    <w:p w:rsidR="00A7779F" w:rsidRPr="00A7779F" w:rsidRDefault="00A7779F" w:rsidP="00A77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779F" w:rsidRPr="00A7779F" w:rsidSect="008851D3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805942"/>
    <w:multiLevelType w:val="hybridMultilevel"/>
    <w:tmpl w:val="CE144B36"/>
    <w:lvl w:ilvl="0" w:tplc="52E23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372"/>
    <w:rsid w:val="00031CDE"/>
    <w:rsid w:val="00045023"/>
    <w:rsid w:val="00060242"/>
    <w:rsid w:val="000B5D57"/>
    <w:rsid w:val="000D1FA5"/>
    <w:rsid w:val="000F20EB"/>
    <w:rsid w:val="00147C88"/>
    <w:rsid w:val="001524AE"/>
    <w:rsid w:val="00171127"/>
    <w:rsid w:val="001E1A17"/>
    <w:rsid w:val="00262083"/>
    <w:rsid w:val="00263D71"/>
    <w:rsid w:val="002B0DBA"/>
    <w:rsid w:val="002B39A9"/>
    <w:rsid w:val="002F7B40"/>
    <w:rsid w:val="00323D01"/>
    <w:rsid w:val="0033529C"/>
    <w:rsid w:val="00350085"/>
    <w:rsid w:val="00374247"/>
    <w:rsid w:val="003752F8"/>
    <w:rsid w:val="003B2A73"/>
    <w:rsid w:val="003D3B80"/>
    <w:rsid w:val="003E5111"/>
    <w:rsid w:val="00416EB2"/>
    <w:rsid w:val="00423EAA"/>
    <w:rsid w:val="00483060"/>
    <w:rsid w:val="004A73E7"/>
    <w:rsid w:val="004B3CDF"/>
    <w:rsid w:val="00504EA5"/>
    <w:rsid w:val="00553E25"/>
    <w:rsid w:val="00561857"/>
    <w:rsid w:val="005828C1"/>
    <w:rsid w:val="005B5351"/>
    <w:rsid w:val="005D6663"/>
    <w:rsid w:val="005F741F"/>
    <w:rsid w:val="0060145C"/>
    <w:rsid w:val="00602AFD"/>
    <w:rsid w:val="006772D8"/>
    <w:rsid w:val="00685D83"/>
    <w:rsid w:val="006A03C6"/>
    <w:rsid w:val="006B3282"/>
    <w:rsid w:val="006C3156"/>
    <w:rsid w:val="006C32F5"/>
    <w:rsid w:val="00744774"/>
    <w:rsid w:val="0075377F"/>
    <w:rsid w:val="00755320"/>
    <w:rsid w:val="00797BA0"/>
    <w:rsid w:val="007C23E3"/>
    <w:rsid w:val="008302C5"/>
    <w:rsid w:val="00831C45"/>
    <w:rsid w:val="0085050E"/>
    <w:rsid w:val="00863335"/>
    <w:rsid w:val="008652DF"/>
    <w:rsid w:val="008823EB"/>
    <w:rsid w:val="008851D3"/>
    <w:rsid w:val="00897B80"/>
    <w:rsid w:val="008B4375"/>
    <w:rsid w:val="00901B3E"/>
    <w:rsid w:val="00925248"/>
    <w:rsid w:val="009343A1"/>
    <w:rsid w:val="00943626"/>
    <w:rsid w:val="00976034"/>
    <w:rsid w:val="009D2986"/>
    <w:rsid w:val="009D32E2"/>
    <w:rsid w:val="00A30738"/>
    <w:rsid w:val="00A36F12"/>
    <w:rsid w:val="00A37A5D"/>
    <w:rsid w:val="00A41ECF"/>
    <w:rsid w:val="00A44FBE"/>
    <w:rsid w:val="00A60E08"/>
    <w:rsid w:val="00A7779F"/>
    <w:rsid w:val="00AE26C2"/>
    <w:rsid w:val="00B1566D"/>
    <w:rsid w:val="00B223F7"/>
    <w:rsid w:val="00B416A7"/>
    <w:rsid w:val="00B548EF"/>
    <w:rsid w:val="00B9734B"/>
    <w:rsid w:val="00BA0451"/>
    <w:rsid w:val="00C2773A"/>
    <w:rsid w:val="00C44AA8"/>
    <w:rsid w:val="00C55766"/>
    <w:rsid w:val="00C86CD1"/>
    <w:rsid w:val="00CC3807"/>
    <w:rsid w:val="00D66ED3"/>
    <w:rsid w:val="00D952D2"/>
    <w:rsid w:val="00DA1403"/>
    <w:rsid w:val="00DB34D0"/>
    <w:rsid w:val="00DC1995"/>
    <w:rsid w:val="00DC3019"/>
    <w:rsid w:val="00DD2B1E"/>
    <w:rsid w:val="00DF739C"/>
    <w:rsid w:val="00E1212A"/>
    <w:rsid w:val="00E26EB9"/>
    <w:rsid w:val="00E27A9B"/>
    <w:rsid w:val="00E36219"/>
    <w:rsid w:val="00E55DF6"/>
    <w:rsid w:val="00E62F69"/>
    <w:rsid w:val="00E75460"/>
    <w:rsid w:val="00EC0B4A"/>
    <w:rsid w:val="00F16559"/>
    <w:rsid w:val="00F301F2"/>
    <w:rsid w:val="00F97BE0"/>
    <w:rsid w:val="00FE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BA"/>
  </w:style>
  <w:style w:type="paragraph" w:styleId="3">
    <w:name w:val="heading 3"/>
    <w:basedOn w:val="a"/>
    <w:next w:val="a"/>
    <w:link w:val="30"/>
    <w:unhideWhenUsed/>
    <w:qFormat/>
    <w:rsid w:val="00FE53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537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2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8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link w:val="a7"/>
    <w:uiPriority w:val="1"/>
    <w:qFormat/>
    <w:rsid w:val="00C86C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C86CD1"/>
    <w:rPr>
      <w:rFonts w:ascii="Calibri" w:eastAsia="Times New Roman" w:hAnsi="Calibri" w:cs="Times New Roman"/>
    </w:rPr>
  </w:style>
  <w:style w:type="character" w:customStyle="1" w:styleId="10">
    <w:name w:val="Номер страницы1"/>
    <w:basedOn w:val="a0"/>
    <w:rsid w:val="002B39A9"/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rsid w:val="002B3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rsid w:val="002B39A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07AAE-5355-4AF1-9FC7-765BBD27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Алия</cp:lastModifiedBy>
  <cp:revision>10</cp:revision>
  <cp:lastPrinted>2022-03-05T05:26:00Z</cp:lastPrinted>
  <dcterms:created xsi:type="dcterms:W3CDTF">2023-04-10T10:01:00Z</dcterms:created>
  <dcterms:modified xsi:type="dcterms:W3CDTF">2024-02-06T06:25:00Z</dcterms:modified>
</cp:coreProperties>
</file>