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22" w:rsidRPr="00454322" w:rsidRDefault="00454322" w:rsidP="00454322">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454322">
        <w:rPr>
          <w:rFonts w:ascii="Times New Roman" w:eastAsia="Times New Roman" w:hAnsi="Times New Roman" w:cs="Times New Roman"/>
          <w:b/>
          <w:bCs/>
          <w:color w:val="000000"/>
          <w:kern w:val="36"/>
          <w:sz w:val="28"/>
          <w:szCs w:val="28"/>
        </w:rPr>
        <w:t>Памятка по мерам пожарной безопасности при эксплуатации пиротехнических изделий</w:t>
      </w:r>
    </w:p>
    <w:p w:rsidR="00454322" w:rsidRPr="00454322" w:rsidRDefault="00454322" w:rsidP="00454322">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Перед новогодними и Рождественскими праздниками комиссия по предупреждению и ликвидации чрезвычайных ситуаций и обеспечению пожарной безопасности при администрации Пугачевского муниципального района напоминает жителям правила покупки, хранения и использования пиротехнических изделий.</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Пиротехнические изделия </w:t>
      </w:r>
      <w:r w:rsidRPr="00454322">
        <w:rPr>
          <w:rFonts w:ascii="Times New Roman" w:eastAsia="Times New Roman" w:hAnsi="Times New Roman" w:cs="Times New Roman"/>
          <w:color w:val="000000"/>
          <w:sz w:val="28"/>
          <w:szCs w:val="28"/>
        </w:rPr>
        <w:t>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w:t>
      </w:r>
      <w:proofErr w:type="spellStart"/>
      <w:r w:rsidRPr="00454322">
        <w:rPr>
          <w:rFonts w:ascii="Times New Roman" w:eastAsia="Times New Roman" w:hAnsi="Times New Roman" w:cs="Times New Roman"/>
          <w:color w:val="000000"/>
          <w:sz w:val="28"/>
          <w:szCs w:val="28"/>
        </w:rPr>
        <w:t>несертифицированное</w:t>
      </w:r>
      <w:proofErr w:type="spellEnd"/>
      <w:r w:rsidRPr="00454322">
        <w:rPr>
          <w:rFonts w:ascii="Times New Roman" w:eastAsia="Times New Roman" w:hAnsi="Times New Roman" w:cs="Times New Roman"/>
          <w:color w:val="000000"/>
          <w:sz w:val="28"/>
          <w:szCs w:val="28"/>
        </w:rPr>
        <w:t xml:space="preserve">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w:t>
      </w:r>
      <w:r>
        <w:rPr>
          <w:rFonts w:ascii="Times New Roman" w:eastAsia="Times New Roman" w:hAnsi="Times New Roman" w:cs="Times New Roman"/>
          <w:color w:val="000000"/>
          <w:sz w:val="28"/>
          <w:szCs w:val="28"/>
        </w:rPr>
        <w:t xml:space="preserve">орически запрещается сушить на </w:t>
      </w:r>
      <w:r w:rsidRPr="00454322">
        <w:rPr>
          <w:rFonts w:ascii="Times New Roman" w:eastAsia="Times New Roman" w:hAnsi="Times New Roman" w:cs="Times New Roman"/>
          <w:color w:val="000000"/>
          <w:sz w:val="28"/>
          <w:szCs w:val="28"/>
        </w:rPr>
        <w:t>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454322" w:rsidRP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Задача </w:t>
      </w:r>
      <w:r w:rsidRPr="00454322">
        <w:rPr>
          <w:rFonts w:ascii="Times New Roman" w:eastAsia="Times New Roman" w:hAnsi="Times New Roman" w:cs="Times New Roman"/>
          <w:color w:val="000000"/>
          <w:sz w:val="28"/>
          <w:szCs w:val="28"/>
        </w:rPr>
        <w:t>запускающего – провести фейерверк безопасно для себя и зрителей.</w:t>
      </w:r>
      <w:proofErr w:type="gramEnd"/>
    </w:p>
    <w:p w:rsidR="00454322" w:rsidRPr="00454322" w:rsidRDefault="00454322" w:rsidP="00454322">
      <w:pPr>
        <w:shd w:val="clear" w:color="auto" w:fill="FFFFFF"/>
        <w:spacing w:after="0" w:line="240" w:lineRule="auto"/>
        <w:rPr>
          <w:rFonts w:ascii="Times New Roman" w:eastAsia="Times New Roman" w:hAnsi="Times New Roman" w:cs="Times New Roman"/>
          <w:bCs/>
          <w:color w:val="000000"/>
          <w:sz w:val="28"/>
          <w:szCs w:val="28"/>
        </w:rPr>
      </w:pPr>
    </w:p>
    <w:p w:rsidR="00454322" w:rsidRPr="00454322" w:rsidRDefault="00454322" w:rsidP="00454322">
      <w:pPr>
        <w:shd w:val="clear" w:color="auto" w:fill="FFFFFF"/>
        <w:spacing w:after="0" w:line="240" w:lineRule="auto"/>
        <w:jc w:val="center"/>
        <w:rPr>
          <w:rFonts w:ascii="Times New Roman" w:eastAsia="Times New Roman" w:hAnsi="Times New Roman" w:cs="Times New Roman"/>
          <w:bCs/>
          <w:color w:val="000000"/>
          <w:sz w:val="28"/>
          <w:szCs w:val="28"/>
        </w:rPr>
      </w:pPr>
      <w:r w:rsidRPr="00454322">
        <w:rPr>
          <w:rFonts w:ascii="Times New Roman" w:eastAsia="Times New Roman" w:hAnsi="Times New Roman" w:cs="Times New Roman"/>
          <w:b/>
          <w:bCs/>
          <w:color w:val="000000"/>
          <w:sz w:val="28"/>
          <w:szCs w:val="28"/>
        </w:rPr>
        <w:t>Общие рекомендации по запуску фейерверочных изделий</w:t>
      </w:r>
    </w:p>
    <w:p w:rsidR="00454322" w:rsidRPr="00454322" w:rsidRDefault="00454322" w:rsidP="00454322">
      <w:pPr>
        <w:shd w:val="clear" w:color="auto" w:fill="FFFFFF"/>
        <w:spacing w:after="0" w:line="240" w:lineRule="auto"/>
        <w:jc w:val="center"/>
        <w:rPr>
          <w:rFonts w:ascii="Times New Roman" w:eastAsia="Times New Roman" w:hAnsi="Times New Roman" w:cs="Times New Roman"/>
          <w:color w:val="000000"/>
          <w:sz w:val="28"/>
          <w:szCs w:val="28"/>
        </w:rPr>
      </w:pP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454322">
        <w:rPr>
          <w:rFonts w:ascii="Times New Roman" w:eastAsia="Times New Roman" w:hAnsi="Times New Roman" w:cs="Times New Roman"/>
          <w:color w:val="000000"/>
          <w:sz w:val="28"/>
          <w:szCs w:val="28"/>
        </w:rPr>
        <w:t>Заранее определить место проведения фейерверка, площадку, на которой он будет производиться</w:t>
      </w:r>
      <w:r>
        <w:rPr>
          <w:rFonts w:ascii="Times New Roman" w:eastAsia="Times New Roman" w:hAnsi="Times New Roman" w:cs="Times New Roman"/>
          <w:color w:val="000000"/>
          <w:sz w:val="28"/>
          <w:szCs w:val="28"/>
        </w:rPr>
        <w:t xml:space="preserve"> (лучше осмотреть место днем).</w:t>
      </w:r>
      <w:r w:rsidRPr="00454322">
        <w:rPr>
          <w:rFonts w:ascii="Times New Roman" w:eastAsia="Times New Roman" w:hAnsi="Times New Roman" w:cs="Times New Roman"/>
          <w:color w:val="000000"/>
          <w:sz w:val="28"/>
          <w:szCs w:val="28"/>
        </w:rPr>
        <w:t xml:space="preserve">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Pr="00454322">
        <w:rPr>
          <w:rFonts w:ascii="Times New Roman" w:eastAsia="Times New Roman" w:hAnsi="Times New Roman" w:cs="Times New Roman"/>
          <w:color w:val="000000"/>
          <w:sz w:val="28"/>
          <w:szCs w:val="28"/>
        </w:rPr>
        <w:t>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Более того, некоторые виды пиротехники после намокания становятся опасными для зрителей.</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color w:val="000000"/>
          <w:sz w:val="28"/>
          <w:szCs w:val="28"/>
        </w:rPr>
        <w:t>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454322">
        <w:rPr>
          <w:rFonts w:ascii="Times New Roman" w:eastAsia="Times New Roman" w:hAnsi="Times New Roman" w:cs="Times New Roman"/>
          <w:color w:val="000000"/>
          <w:sz w:val="28"/>
          <w:szCs w:val="28"/>
        </w:rPr>
        <w:t>Определить место расположения зрителей.</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Зрители должны находиться за пределами опасной зоны.</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color w:val="000000"/>
          <w:sz w:val="28"/>
          <w:szCs w:val="28"/>
        </w:rPr>
        <w:t>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454322">
        <w:rPr>
          <w:rFonts w:ascii="Times New Roman" w:eastAsia="Times New Roman" w:hAnsi="Times New Roman" w:cs="Times New Roman"/>
          <w:color w:val="000000"/>
          <w:sz w:val="28"/>
          <w:szCs w:val="28"/>
        </w:rPr>
        <w:t>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Использовать пиротехнические изделия в нетрезвом состоянии запрещено.</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454322">
        <w:rPr>
          <w:rFonts w:ascii="Times New Roman" w:eastAsia="Times New Roman" w:hAnsi="Times New Roman" w:cs="Times New Roman"/>
          <w:color w:val="000000"/>
          <w:sz w:val="28"/>
          <w:szCs w:val="28"/>
        </w:rPr>
        <w:t>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454322">
        <w:rPr>
          <w:rFonts w:ascii="Times New Roman" w:eastAsia="Times New Roman" w:hAnsi="Times New Roman" w:cs="Times New Roman"/>
          <w:color w:val="000000"/>
          <w:sz w:val="28"/>
          <w:szCs w:val="28"/>
        </w:rPr>
        <w:t xml:space="preserve">При </w:t>
      </w:r>
      <w:proofErr w:type="spellStart"/>
      <w:r w:rsidRPr="00454322">
        <w:rPr>
          <w:rFonts w:ascii="Times New Roman" w:eastAsia="Times New Roman" w:hAnsi="Times New Roman" w:cs="Times New Roman"/>
          <w:color w:val="000000"/>
          <w:sz w:val="28"/>
          <w:szCs w:val="28"/>
        </w:rPr>
        <w:t>поджиге</w:t>
      </w:r>
      <w:proofErr w:type="spellEnd"/>
      <w:r w:rsidRPr="00454322">
        <w:rPr>
          <w:rFonts w:ascii="Times New Roman" w:eastAsia="Times New Roman" w:hAnsi="Times New Roman" w:cs="Times New Roman"/>
          <w:color w:val="000000"/>
          <w:sz w:val="28"/>
          <w:szCs w:val="2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454322">
        <w:rPr>
          <w:rFonts w:ascii="Times New Roman" w:eastAsia="Times New Roman" w:hAnsi="Times New Roman" w:cs="Times New Roman"/>
          <w:color w:val="000000"/>
          <w:sz w:val="28"/>
          <w:szCs w:val="28"/>
        </w:rPr>
        <w:t>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454322">
        <w:rPr>
          <w:rFonts w:ascii="Times New Roman" w:eastAsia="Times New Roman" w:hAnsi="Times New Roman" w:cs="Times New Roman"/>
          <w:color w:val="000000"/>
          <w:sz w:val="28"/>
          <w:szCs w:val="28"/>
        </w:rPr>
        <w:t>Заранее освободите и расправьте огнепроводный шнур (стопин) на ваших изделиях.</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 xml:space="preserve">Все фейерверочные изделия, предназначенные для продажи населению, инициируются </w:t>
      </w:r>
      <w:proofErr w:type="spellStart"/>
      <w:r w:rsidRPr="00454322">
        <w:rPr>
          <w:rFonts w:ascii="Times New Roman" w:eastAsia="Times New Roman" w:hAnsi="Times New Roman" w:cs="Times New Roman"/>
          <w:b/>
          <w:bCs/>
          <w:color w:val="000000"/>
          <w:sz w:val="28"/>
          <w:szCs w:val="28"/>
        </w:rPr>
        <w:t>поджигом</w:t>
      </w:r>
      <w:proofErr w:type="spellEnd"/>
      <w:r w:rsidRPr="00454322">
        <w:rPr>
          <w:rFonts w:ascii="Times New Roman" w:eastAsia="Times New Roman" w:hAnsi="Times New Roman" w:cs="Times New Roman"/>
          <w:b/>
          <w:bCs/>
          <w:color w:val="000000"/>
          <w:sz w:val="28"/>
          <w:szCs w:val="28"/>
        </w:rPr>
        <w:t xml:space="preserve"> огнепроводного шнура.</w:t>
      </w:r>
      <w:r>
        <w:rPr>
          <w:rFonts w:ascii="Times New Roman" w:eastAsia="Times New Roman" w:hAnsi="Times New Roman" w:cs="Times New Roman"/>
          <w:b/>
          <w:bCs/>
          <w:color w:val="000000"/>
          <w:sz w:val="28"/>
          <w:szCs w:val="28"/>
        </w:rPr>
        <w:t xml:space="preserve"> </w:t>
      </w:r>
      <w:r w:rsidRPr="00454322">
        <w:rPr>
          <w:rFonts w:ascii="Times New Roman" w:eastAsia="Times New Roman" w:hAnsi="Times New Roman" w:cs="Times New Roman"/>
          <w:color w:val="000000"/>
          <w:sz w:val="28"/>
          <w:szCs w:val="28"/>
        </w:rPr>
        <w:t>Запомните, что перед тем, как поджечь фитиль, вы должны точно знать, где у изделия верх и откуда будут вылетать горящие элементы.</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454322">
        <w:rPr>
          <w:rFonts w:ascii="Times New Roman" w:eastAsia="Times New Roman" w:hAnsi="Times New Roman" w:cs="Times New Roman"/>
          <w:color w:val="000000"/>
          <w:sz w:val="28"/>
          <w:szCs w:val="28"/>
        </w:rPr>
        <w:t>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454322">
        <w:rPr>
          <w:rFonts w:ascii="Times New Roman" w:eastAsia="Times New Roman" w:hAnsi="Times New Roman" w:cs="Times New Roman"/>
          <w:color w:val="000000"/>
          <w:sz w:val="28"/>
          <w:szCs w:val="28"/>
        </w:rPr>
        <w:t>Ракеты и летающие фейерверочные изделия следует запускать вдали от жилых домов, построек с ветхими крышами и открытыми чердаками.</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r w:rsidRPr="00454322">
        <w:rPr>
          <w:rFonts w:ascii="Times New Roman" w:eastAsia="Times New Roman" w:hAnsi="Times New Roman" w:cs="Times New Roman"/>
          <w:color w:val="000000"/>
          <w:sz w:val="28"/>
          <w:szCs w:val="28"/>
        </w:rPr>
        <w:t>Для наземных фейерверочных изделий нужно выбирать гладкую поверхность, которая не препятствует их движению. Это может быть лёд, ровный грунт, асфальт, гладкий бетон.</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454322">
        <w:rPr>
          <w:rFonts w:ascii="Times New Roman" w:eastAsia="Times New Roman" w:hAnsi="Times New Roman" w:cs="Times New Roman"/>
          <w:color w:val="000000"/>
          <w:sz w:val="28"/>
          <w:szCs w:val="28"/>
        </w:rPr>
        <w:t xml:space="preserve">Устроитель фейерверка должен после </w:t>
      </w:r>
      <w:proofErr w:type="spellStart"/>
      <w:r w:rsidRPr="00454322">
        <w:rPr>
          <w:rFonts w:ascii="Times New Roman" w:eastAsia="Times New Roman" w:hAnsi="Times New Roman" w:cs="Times New Roman"/>
          <w:color w:val="000000"/>
          <w:sz w:val="28"/>
          <w:szCs w:val="28"/>
        </w:rPr>
        <w:t>поджига</w:t>
      </w:r>
      <w:proofErr w:type="spellEnd"/>
      <w:r w:rsidRPr="00454322">
        <w:rPr>
          <w:rFonts w:ascii="Times New Roman" w:eastAsia="Times New Roman" w:hAnsi="Times New Roman" w:cs="Times New Roman"/>
          <w:color w:val="000000"/>
          <w:sz w:val="28"/>
          <w:szCs w:val="28"/>
        </w:rPr>
        <w:t xml:space="preserve"> изделий немедленно удалиться из опасной зоны, повернувшись спиной к работающим изделиям.</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И, наконец, главное правило безопасности:</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никогда не разбирайте фейерверочные изделия – ни до, ни после использования!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b/>
          <w:bCs/>
          <w:color w:val="000000"/>
          <w:sz w:val="28"/>
          <w:szCs w:val="28"/>
        </w:rPr>
        <w:t>КАТЕГОРИЧЕСКИ ЗАПРЕЩЕНО</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color w:val="000000"/>
          <w:sz w:val="28"/>
          <w:szCs w:val="28"/>
        </w:rPr>
        <w:t xml:space="preserve">разбирать, </w:t>
      </w:r>
      <w:proofErr w:type="spellStart"/>
      <w:r w:rsidRPr="00454322">
        <w:rPr>
          <w:rFonts w:ascii="Times New Roman" w:eastAsia="Times New Roman" w:hAnsi="Times New Roman" w:cs="Times New Roman"/>
          <w:color w:val="000000"/>
          <w:sz w:val="28"/>
          <w:szCs w:val="28"/>
        </w:rPr>
        <w:t>дооснащать</w:t>
      </w:r>
      <w:proofErr w:type="spellEnd"/>
      <w:r w:rsidRPr="00454322">
        <w:rPr>
          <w:rFonts w:ascii="Times New Roman" w:eastAsia="Times New Roman" w:hAnsi="Times New Roman" w:cs="Times New Roman"/>
          <w:color w:val="000000"/>
          <w:sz w:val="28"/>
          <w:szCs w:val="28"/>
        </w:rPr>
        <w:t xml:space="preserve"> или каким-либо другим образом изменять конструкцию пиротехнического изделия до и после его использования.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b/>
          <w:bCs/>
          <w:color w:val="000000"/>
          <w:sz w:val="28"/>
          <w:szCs w:val="28"/>
        </w:rPr>
        <w:t xml:space="preserve">Помимо </w:t>
      </w:r>
      <w:proofErr w:type="gramStart"/>
      <w:r w:rsidRPr="00454322">
        <w:rPr>
          <w:rFonts w:ascii="Times New Roman" w:eastAsia="Times New Roman" w:hAnsi="Times New Roman" w:cs="Times New Roman"/>
          <w:b/>
          <w:bCs/>
          <w:color w:val="000000"/>
          <w:sz w:val="28"/>
          <w:szCs w:val="28"/>
        </w:rPr>
        <w:t>вышеперечисленного</w:t>
      </w:r>
      <w:proofErr w:type="gramEnd"/>
      <w:r w:rsidRPr="00454322">
        <w:rPr>
          <w:rFonts w:ascii="Times New Roman" w:eastAsia="Times New Roman" w:hAnsi="Times New Roman" w:cs="Times New Roman"/>
          <w:b/>
          <w:bCs/>
          <w:color w:val="000000"/>
          <w:sz w:val="28"/>
          <w:szCs w:val="28"/>
        </w:rPr>
        <w:t xml:space="preserve"> при обращении с пиротехническими изделиями ЗАПРЕЩАЕТСЯ: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 xml:space="preserve">использовать пиротехнические изделия лицам, моложе </w:t>
      </w:r>
      <w:r>
        <w:rPr>
          <w:rFonts w:ascii="Times New Roman" w:eastAsia="Times New Roman" w:hAnsi="Times New Roman" w:cs="Times New Roman"/>
          <w:color w:val="000000"/>
          <w:sz w:val="28"/>
          <w:szCs w:val="28"/>
        </w:rPr>
        <w:t>18 лет без присутствия взрослых;</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курить р</w:t>
      </w:r>
      <w:r>
        <w:rPr>
          <w:rFonts w:ascii="Times New Roman" w:eastAsia="Times New Roman" w:hAnsi="Times New Roman" w:cs="Times New Roman"/>
          <w:color w:val="000000"/>
          <w:sz w:val="28"/>
          <w:szCs w:val="28"/>
        </w:rPr>
        <w:t>ядом с пиротехническим изделием;</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механически воздейство</w:t>
      </w:r>
      <w:r>
        <w:rPr>
          <w:rFonts w:ascii="Times New Roman" w:eastAsia="Times New Roman" w:hAnsi="Times New Roman" w:cs="Times New Roman"/>
          <w:color w:val="000000"/>
          <w:sz w:val="28"/>
          <w:szCs w:val="28"/>
        </w:rPr>
        <w:t>вать на пиротехническое изделие;</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бросать, ударять пиротехническое изделие</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 xml:space="preserve">бросать </w:t>
      </w:r>
      <w:r>
        <w:rPr>
          <w:rFonts w:ascii="Times New Roman" w:eastAsia="Times New Roman" w:hAnsi="Times New Roman" w:cs="Times New Roman"/>
          <w:color w:val="000000"/>
          <w:sz w:val="28"/>
          <w:szCs w:val="28"/>
        </w:rPr>
        <w:t>пиротехнические изделия в огонь;</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применять пиротехнические изделия в помещении (исключение: бенгальские огни, тортовые свечи, хлопушки)</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держать работающее пиротехническое изделие в руках (кроме бенгальских огней, тортовых свечей, хлопушек)</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использовать пиротехнические изделия вблизи зданий, сооружений деревьев, линий электропередач и на расстоян</w:t>
      </w:r>
      <w:r>
        <w:rPr>
          <w:rFonts w:ascii="Times New Roman" w:eastAsia="Times New Roman" w:hAnsi="Times New Roman" w:cs="Times New Roman"/>
          <w:color w:val="000000"/>
          <w:sz w:val="28"/>
          <w:szCs w:val="28"/>
        </w:rPr>
        <w:t>ии меньшем радиуса опасной зоны;</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находиться по отношению к работающему пиротехническому изделию на меньшем расстоянии, чем безопасное расстояние</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 xml:space="preserve">наклоняться над пиротехническим изделием во время поджога фитиля, а так же во время </w:t>
      </w:r>
      <w:r>
        <w:rPr>
          <w:rFonts w:ascii="Times New Roman" w:eastAsia="Times New Roman" w:hAnsi="Times New Roman" w:cs="Times New Roman"/>
          <w:color w:val="000000"/>
          <w:sz w:val="28"/>
          <w:szCs w:val="28"/>
        </w:rPr>
        <w:t>работы пиротехнического изделия;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в случае затухания фитиля поджигать его ещё раз</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подходить и наклоняться над отработавшим пиротехническим изделием в течение минимум 5 минут после окончания его работы.</w:t>
      </w:r>
    </w:p>
    <w:p w:rsidR="00C52A81" w:rsidRPr="00C52A81" w:rsidRDefault="00C52A81" w:rsidP="00C52A81">
      <w:pPr>
        <w:shd w:val="clear" w:color="auto" w:fill="FFFFFF"/>
        <w:spacing w:after="0" w:line="240" w:lineRule="auto"/>
        <w:jc w:val="center"/>
        <w:rPr>
          <w:rFonts w:ascii="Times New Roman" w:eastAsia="Times New Roman" w:hAnsi="Times New Roman" w:cs="Times New Roman"/>
          <w:bCs/>
          <w:color w:val="000000"/>
          <w:sz w:val="28"/>
          <w:szCs w:val="28"/>
        </w:rPr>
      </w:pPr>
    </w:p>
    <w:p w:rsidR="00454322" w:rsidRPr="00C52A81" w:rsidRDefault="00454322" w:rsidP="00C52A81">
      <w:pPr>
        <w:shd w:val="clear" w:color="auto" w:fill="FFFFFF"/>
        <w:spacing w:after="0" w:line="240" w:lineRule="auto"/>
        <w:jc w:val="center"/>
        <w:rPr>
          <w:rFonts w:ascii="Times New Roman" w:eastAsia="Times New Roman" w:hAnsi="Times New Roman" w:cs="Times New Roman"/>
          <w:bCs/>
          <w:color w:val="000000"/>
          <w:sz w:val="28"/>
          <w:szCs w:val="28"/>
        </w:rPr>
      </w:pPr>
      <w:r w:rsidRPr="00454322">
        <w:rPr>
          <w:rFonts w:ascii="Times New Roman" w:eastAsia="Times New Roman" w:hAnsi="Times New Roman" w:cs="Times New Roman"/>
          <w:b/>
          <w:bCs/>
          <w:color w:val="000000"/>
          <w:sz w:val="28"/>
          <w:szCs w:val="28"/>
        </w:rPr>
        <w:t>Место проведения фейерверка.</w:t>
      </w:r>
    </w:p>
    <w:p w:rsidR="00C52A81" w:rsidRPr="00C52A81" w:rsidRDefault="00C52A81" w:rsidP="00C52A81">
      <w:pPr>
        <w:shd w:val="clear" w:color="auto" w:fill="FFFFFF"/>
        <w:spacing w:after="0" w:line="240" w:lineRule="auto"/>
        <w:jc w:val="center"/>
        <w:rPr>
          <w:rFonts w:ascii="Times New Roman" w:eastAsia="Times New Roman" w:hAnsi="Times New Roman" w:cs="Times New Roman"/>
          <w:color w:val="000000"/>
          <w:sz w:val="28"/>
          <w:szCs w:val="28"/>
        </w:rPr>
      </w:pP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В соответствии с п.13 Постановления Правительства Российской Федерации от 22 декабря 2009 № 1052 «Об утверждении требований пожарной безопасности при распространении и использовании пиротехнических изделий» применение пиротехнических изделий</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ЗАПРЕЩАЕТСЯ: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b/>
          <w:bCs/>
          <w:color w:val="000000"/>
          <w:sz w:val="28"/>
          <w:szCs w:val="28"/>
        </w:rPr>
        <w:t>а) в помещениях, зданиях и сооружениях любого функционального назначения;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в) на крышах, балконах, лоджиях и выступающих частях фасадов зданий (сооружений);</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lastRenderedPageBreak/>
        <w:t>г) на сценических площадках, стадионах и иных спортивных сооружениях;</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spellStart"/>
      <w:r w:rsidRPr="00454322">
        <w:rPr>
          <w:rFonts w:ascii="Times New Roman" w:eastAsia="Times New Roman" w:hAnsi="Times New Roman" w:cs="Times New Roman"/>
          <w:color w:val="000000"/>
          <w:sz w:val="28"/>
          <w:szCs w:val="28"/>
        </w:rPr>
        <w:t>д</w:t>
      </w:r>
      <w:proofErr w:type="spellEnd"/>
      <w:r w:rsidRPr="00454322">
        <w:rPr>
          <w:rFonts w:ascii="Times New Roman" w:eastAsia="Times New Roman" w:hAnsi="Times New Roman" w:cs="Times New Roman"/>
          <w:color w:val="000000"/>
          <w:sz w:val="28"/>
          <w:szCs w:val="28"/>
        </w:rPr>
        <w:t>) во время проведения митингов, демонстраций, шествий и пикетирования;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C52A81" w:rsidRPr="00C52A81" w:rsidRDefault="00C52A81" w:rsidP="00C52A81">
      <w:pPr>
        <w:shd w:val="clear" w:color="auto" w:fill="FFFFFF"/>
        <w:spacing w:after="0" w:line="240" w:lineRule="auto"/>
        <w:jc w:val="center"/>
        <w:rPr>
          <w:rFonts w:ascii="Times New Roman" w:eastAsia="Times New Roman" w:hAnsi="Times New Roman" w:cs="Times New Roman"/>
          <w:bCs/>
          <w:color w:val="000000"/>
          <w:sz w:val="28"/>
          <w:szCs w:val="28"/>
        </w:rPr>
      </w:pPr>
    </w:p>
    <w:p w:rsidR="00C52A81" w:rsidRPr="00C52A81" w:rsidRDefault="00454322" w:rsidP="00C52A81">
      <w:pPr>
        <w:shd w:val="clear" w:color="auto" w:fill="FFFFFF"/>
        <w:spacing w:after="0" w:line="240" w:lineRule="auto"/>
        <w:jc w:val="center"/>
        <w:rPr>
          <w:rFonts w:ascii="Times New Roman" w:eastAsia="Times New Roman" w:hAnsi="Times New Roman" w:cs="Times New Roman"/>
          <w:bCs/>
          <w:color w:val="000000"/>
          <w:sz w:val="28"/>
          <w:szCs w:val="28"/>
        </w:rPr>
      </w:pPr>
      <w:r w:rsidRPr="00454322">
        <w:rPr>
          <w:rFonts w:ascii="Times New Roman" w:eastAsia="Times New Roman" w:hAnsi="Times New Roman" w:cs="Times New Roman"/>
          <w:b/>
          <w:bCs/>
          <w:color w:val="000000"/>
          <w:sz w:val="28"/>
          <w:szCs w:val="28"/>
        </w:rPr>
        <w:t>Действия в случае отказов, утилизация негодных изделий.</w:t>
      </w:r>
    </w:p>
    <w:p w:rsidR="00C52A81" w:rsidRDefault="00C52A81" w:rsidP="00C52A81">
      <w:pPr>
        <w:shd w:val="clear" w:color="auto" w:fill="FFFFFF"/>
        <w:spacing w:after="0" w:line="240" w:lineRule="auto"/>
        <w:jc w:val="center"/>
        <w:rPr>
          <w:rFonts w:ascii="Times New Roman" w:eastAsia="Times New Roman" w:hAnsi="Times New Roman" w:cs="Times New Roman"/>
          <w:color w:val="000000"/>
          <w:sz w:val="28"/>
          <w:szCs w:val="28"/>
        </w:rPr>
      </w:pPr>
    </w:p>
    <w:p w:rsidR="00C52A81" w:rsidRDefault="00454322" w:rsidP="00C52A8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Важно помнить, что в случае если фитиль погас или прогорел, а изделие не начало работать, следует:</w:t>
      </w:r>
    </w:p>
    <w:p w:rsidR="00C52A81" w:rsidRDefault="00C52A81" w:rsidP="00C52A81">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выждать </w:t>
      </w:r>
      <w:r w:rsidR="00454322" w:rsidRPr="00454322">
        <w:rPr>
          <w:rFonts w:ascii="Times New Roman" w:eastAsia="Times New Roman" w:hAnsi="Times New Roman" w:cs="Times New Roman"/>
          <w:color w:val="000000"/>
          <w:sz w:val="28"/>
          <w:szCs w:val="28"/>
        </w:rPr>
        <w:t>10 минут, чтобы удостовериться в отказе;</w:t>
      </w:r>
    </w:p>
    <w:p w:rsidR="00C52A81" w:rsidRDefault="00454322" w:rsidP="00C52A8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454322" w:rsidRPr="00454322" w:rsidRDefault="00454322" w:rsidP="00C52A8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w:t>
      </w:r>
      <w:r w:rsidR="00C52A81">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color w:val="000000"/>
          <w:sz w:val="28"/>
          <w:szCs w:val="28"/>
        </w:rPr>
        <w:t>на кострах.</w:t>
      </w:r>
    </w:p>
    <w:p w:rsidR="00454322" w:rsidRPr="00454322" w:rsidRDefault="00454322" w:rsidP="00454322">
      <w:pPr>
        <w:shd w:val="clear" w:color="auto" w:fill="FFFFFF"/>
        <w:spacing w:after="0" w:line="240" w:lineRule="auto"/>
        <w:jc w:val="both"/>
        <w:rPr>
          <w:rFonts w:ascii="Times New Roman" w:eastAsia="Times New Roman" w:hAnsi="Times New Roman" w:cs="Times New Roman"/>
          <w:color w:val="000000"/>
          <w:sz w:val="28"/>
          <w:szCs w:val="28"/>
        </w:rPr>
      </w:pPr>
    </w:p>
    <w:p w:rsidR="00454322" w:rsidRPr="00454322" w:rsidRDefault="00454322" w:rsidP="00454322">
      <w:pPr>
        <w:shd w:val="clear" w:color="auto" w:fill="FFFFFF"/>
        <w:spacing w:after="0" w:line="240" w:lineRule="auto"/>
        <w:jc w:val="both"/>
        <w:rPr>
          <w:rFonts w:ascii="Times New Roman" w:eastAsia="Times New Roman" w:hAnsi="Times New Roman" w:cs="Times New Roman"/>
          <w:color w:val="000000"/>
          <w:sz w:val="28"/>
          <w:szCs w:val="28"/>
        </w:rPr>
      </w:pPr>
    </w:p>
    <w:p w:rsidR="00454322" w:rsidRPr="00454322" w:rsidRDefault="00454322" w:rsidP="00454322">
      <w:pPr>
        <w:shd w:val="clear" w:color="auto" w:fill="FFFFFF"/>
        <w:spacing w:after="0" w:line="240" w:lineRule="auto"/>
        <w:jc w:val="both"/>
        <w:rPr>
          <w:rFonts w:ascii="Times New Roman" w:eastAsia="Times New Roman" w:hAnsi="Times New Roman" w:cs="Times New Roman"/>
          <w:color w:val="000000"/>
          <w:sz w:val="28"/>
          <w:szCs w:val="28"/>
        </w:rPr>
      </w:pPr>
    </w:p>
    <w:p w:rsidR="00EB2268" w:rsidRDefault="00EB2268" w:rsidP="00EB2268">
      <w:pPr>
        <w:shd w:val="clear" w:color="auto" w:fill="FFFFFF"/>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color w:val="000000"/>
          <w:sz w:val="28"/>
          <w:szCs w:val="28"/>
        </w:rPr>
        <w:t>М.В</w:t>
      </w:r>
      <w:r>
        <w:rPr>
          <w:rFonts w:ascii="Times New Roman" w:eastAsia="Times New Roman" w:hAnsi="Times New Roman" w:cs="Times New Roman"/>
          <w:i/>
          <w:iCs/>
          <w:color w:val="000000"/>
          <w:sz w:val="28"/>
          <w:szCs w:val="28"/>
        </w:rPr>
        <w:t>.Садчиков</w:t>
      </w:r>
    </w:p>
    <w:p w:rsidR="00EB2268" w:rsidRDefault="00EB2268" w:rsidP="00EB2268">
      <w:pPr>
        <w:shd w:val="clear" w:color="auto" w:fill="FFFFFF"/>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Глава Пугачевского</w:t>
      </w:r>
    </w:p>
    <w:p w:rsidR="00EB2268" w:rsidRDefault="00EB2268" w:rsidP="00EB2268">
      <w:pPr>
        <w:shd w:val="clear" w:color="auto" w:fill="FFFFFF"/>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муниципального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района,</w:t>
      </w:r>
    </w:p>
    <w:p w:rsidR="007B3FFF" w:rsidRPr="00C52A81" w:rsidRDefault="00EB2268" w:rsidP="00EB2268">
      <w:pPr>
        <w:shd w:val="clear" w:color="auto" w:fill="FFFFFF"/>
        <w:spacing w:after="0" w:line="240" w:lineRule="auto"/>
        <w:jc w:val="right"/>
        <w:rPr>
          <w:rFonts w:ascii="Times New Roman" w:hAnsi="Times New Roman" w:cs="Times New Roman"/>
          <w:sz w:val="28"/>
          <w:szCs w:val="28"/>
        </w:rPr>
      </w:pPr>
      <w:r>
        <w:rPr>
          <w:rFonts w:ascii="Times New Roman" w:eastAsia="Times New Roman" w:hAnsi="Times New Roman" w:cs="Times New Roman"/>
          <w:i/>
          <w:iCs/>
          <w:color w:val="000000"/>
          <w:sz w:val="28"/>
          <w:szCs w:val="28"/>
        </w:rPr>
        <w:t>председатель КЧС и ОПБ</w:t>
      </w:r>
    </w:p>
    <w:sectPr w:rsidR="007B3FFF" w:rsidRPr="00C52A81" w:rsidSect="00454322">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E46FE"/>
    <w:multiLevelType w:val="multilevel"/>
    <w:tmpl w:val="9614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4322"/>
    <w:rsid w:val="00454322"/>
    <w:rsid w:val="004C4C2F"/>
    <w:rsid w:val="00780B53"/>
    <w:rsid w:val="007B3FFF"/>
    <w:rsid w:val="00BC4740"/>
    <w:rsid w:val="00C52A81"/>
    <w:rsid w:val="00EB2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2F"/>
  </w:style>
  <w:style w:type="paragraph" w:styleId="1">
    <w:name w:val="heading 1"/>
    <w:basedOn w:val="a"/>
    <w:link w:val="10"/>
    <w:uiPriority w:val="9"/>
    <w:qFormat/>
    <w:rsid w:val="00454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32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543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4322"/>
    <w:rPr>
      <w:b/>
      <w:bCs/>
    </w:rPr>
  </w:style>
  <w:style w:type="character" w:styleId="a5">
    <w:name w:val="Emphasis"/>
    <w:basedOn w:val="a0"/>
    <w:uiPriority w:val="20"/>
    <w:qFormat/>
    <w:rsid w:val="00454322"/>
    <w:rPr>
      <w:i/>
      <w:iCs/>
    </w:rPr>
  </w:style>
</w:styles>
</file>

<file path=word/webSettings.xml><?xml version="1.0" encoding="utf-8"?>
<w:webSettings xmlns:r="http://schemas.openxmlformats.org/officeDocument/2006/relationships" xmlns:w="http://schemas.openxmlformats.org/wordprocessingml/2006/main">
  <w:divs>
    <w:div w:id="1196432213">
      <w:bodyDiv w:val="1"/>
      <w:marLeft w:val="0"/>
      <w:marRight w:val="0"/>
      <w:marTop w:val="0"/>
      <w:marBottom w:val="0"/>
      <w:divBdr>
        <w:top w:val="none" w:sz="0" w:space="0" w:color="auto"/>
        <w:left w:val="none" w:sz="0" w:space="0" w:color="auto"/>
        <w:bottom w:val="none" w:sz="0" w:space="0" w:color="auto"/>
        <w:right w:val="none" w:sz="0" w:space="0" w:color="auto"/>
      </w:divBdr>
    </w:div>
    <w:div w:id="19912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2019-08-27T04:37:00Z</dcterms:created>
  <dcterms:modified xsi:type="dcterms:W3CDTF">2020-06-02T06:26:00Z</dcterms:modified>
</cp:coreProperties>
</file>