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A3247" w:rsidRDefault="007A3247">
      <w:pPr>
        <w:rPr>
          <w:b/>
          <w:color w:val="000000"/>
          <w:spacing w:val="60"/>
          <w:sz w:val="32"/>
        </w:rPr>
      </w:pPr>
    </w:p>
    <w:p w:rsidR="00386869" w:rsidRPr="00D73019" w:rsidRDefault="007A3247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  <w:r>
        <w:t>29 октября</w:t>
      </w:r>
      <w:r w:rsidRPr="00D73019">
        <w:t xml:space="preserve"> 201</w:t>
      </w:r>
      <w:r>
        <w:t>8</w:t>
      </w:r>
      <w:r w:rsidRPr="00D73019">
        <w:t xml:space="preserve"> г</w:t>
      </w:r>
      <w:r>
        <w:t>ода                                                                №</w:t>
      </w:r>
      <w:r w:rsidRPr="00D73019">
        <w:t xml:space="preserve">01-09/ </w:t>
      </w:r>
      <w:r>
        <w:t>610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Pr="00352E00" w:rsidRDefault="00352E00" w:rsidP="00B50138">
      <w:pPr>
        <w:pStyle w:val="ab"/>
        <w:rPr>
          <w:b/>
          <w:bCs/>
          <w:sz w:val="28"/>
        </w:rPr>
      </w:pPr>
      <w:r w:rsidRPr="00352E00">
        <w:rPr>
          <w:b/>
          <w:bCs/>
          <w:sz w:val="28"/>
        </w:rPr>
        <w:t xml:space="preserve"> </w:t>
      </w:r>
      <w:r w:rsidRPr="00352E00">
        <w:rPr>
          <w:b/>
          <w:sz w:val="28"/>
        </w:rPr>
        <w:t>О выделении к уничтожению документов</w:t>
      </w:r>
      <w:r w:rsidR="003D56AD" w:rsidRPr="00352E00">
        <w:rPr>
          <w:b/>
          <w:sz w:val="28"/>
        </w:rPr>
        <w:t xml:space="preserve"> по выборам депутатов </w:t>
      </w:r>
      <w:r w:rsidR="003D56AD">
        <w:rPr>
          <w:b/>
          <w:sz w:val="28"/>
        </w:rPr>
        <w:t xml:space="preserve"> Саратовской областной Думы шестого</w:t>
      </w:r>
      <w:r w:rsidR="003D56AD" w:rsidRPr="00352E00">
        <w:rPr>
          <w:b/>
          <w:sz w:val="28"/>
        </w:rPr>
        <w:t xml:space="preserve"> созыва</w:t>
      </w:r>
      <w:r w:rsidR="003D56AD">
        <w:rPr>
          <w:b/>
          <w:sz w:val="28"/>
        </w:rPr>
        <w:t xml:space="preserve"> и Губернатора Саратовской области в 2017 году</w:t>
      </w:r>
      <w:r w:rsidRPr="00352E00">
        <w:rPr>
          <w:b/>
          <w:sz w:val="28"/>
        </w:rPr>
        <w:t>, не подлежащих хранению</w:t>
      </w:r>
      <w:r w:rsidR="0002573C">
        <w:rPr>
          <w:b/>
          <w:sz w:val="28"/>
        </w:rPr>
        <w:t xml:space="preserve"> </w:t>
      </w:r>
      <w:r w:rsidR="003D56AD">
        <w:rPr>
          <w:b/>
          <w:sz w:val="28"/>
        </w:rPr>
        <w:t xml:space="preserve">и </w:t>
      </w:r>
      <w:r w:rsidRPr="00352E00">
        <w:rPr>
          <w:b/>
          <w:sz w:val="28"/>
        </w:rPr>
        <w:t>в связи с истечением установленных сроков хранения</w:t>
      </w:r>
    </w:p>
    <w:p w:rsidR="0048667A" w:rsidRPr="00352E00" w:rsidRDefault="0048667A" w:rsidP="00B50138">
      <w:pPr>
        <w:pStyle w:val="ab"/>
        <w:rPr>
          <w:b/>
          <w:bCs/>
          <w:sz w:val="28"/>
        </w:rPr>
      </w:pPr>
    </w:p>
    <w:p w:rsidR="00DB3FA5" w:rsidRPr="00352E00" w:rsidRDefault="00EF5C4B" w:rsidP="00B50138">
      <w:pPr>
        <w:pStyle w:val="ab"/>
        <w:jc w:val="both"/>
        <w:rPr>
          <w:bCs/>
          <w:sz w:val="28"/>
        </w:rPr>
      </w:pPr>
      <w:r w:rsidRPr="00352E00">
        <w:rPr>
          <w:bCs/>
          <w:sz w:val="28"/>
        </w:rPr>
        <w:t xml:space="preserve">     </w:t>
      </w:r>
      <w:r w:rsidRPr="00352E00">
        <w:rPr>
          <w:bCs/>
          <w:sz w:val="28"/>
        </w:rPr>
        <w:tab/>
      </w:r>
      <w:r w:rsidR="00BA7778" w:rsidRPr="00352E00">
        <w:rPr>
          <w:bCs/>
          <w:sz w:val="28"/>
        </w:rPr>
        <w:t>В</w:t>
      </w:r>
      <w:r w:rsidR="00D22FEC" w:rsidRPr="00352E00">
        <w:rPr>
          <w:bCs/>
          <w:sz w:val="28"/>
        </w:rPr>
        <w:t xml:space="preserve"> соответствии с </w:t>
      </w:r>
      <w:r w:rsidR="00F76D18" w:rsidRPr="00352E00">
        <w:rPr>
          <w:bCs/>
          <w:sz w:val="28"/>
        </w:rPr>
        <w:t xml:space="preserve"> </w:t>
      </w:r>
      <w:r w:rsidR="00352E00">
        <w:rPr>
          <w:bCs/>
          <w:sz w:val="28"/>
        </w:rPr>
        <w:t xml:space="preserve">пунктом </w:t>
      </w:r>
      <w:r w:rsidR="003D56AD">
        <w:rPr>
          <w:bCs/>
          <w:sz w:val="28"/>
        </w:rPr>
        <w:t>4.</w:t>
      </w:r>
      <w:r w:rsidR="00352E00">
        <w:rPr>
          <w:bCs/>
          <w:sz w:val="28"/>
        </w:rPr>
        <w:t xml:space="preserve">5 Порядка хранения и передачи в архивы документов, связанных с подготовкой и проведением выборов депутатов </w:t>
      </w:r>
      <w:r w:rsidR="003D56AD">
        <w:rPr>
          <w:bCs/>
          <w:sz w:val="28"/>
        </w:rPr>
        <w:t xml:space="preserve"> Саратовской областной Думы шестого</w:t>
      </w:r>
      <w:r w:rsidR="00352E00">
        <w:rPr>
          <w:bCs/>
          <w:sz w:val="28"/>
        </w:rPr>
        <w:t xml:space="preserve"> созыва, утвержденного постановлением </w:t>
      </w:r>
      <w:r w:rsidR="003D56AD">
        <w:rPr>
          <w:bCs/>
          <w:sz w:val="28"/>
        </w:rPr>
        <w:t xml:space="preserve"> </w:t>
      </w:r>
      <w:r w:rsidR="00352E00">
        <w:rPr>
          <w:bCs/>
          <w:sz w:val="28"/>
        </w:rPr>
        <w:t xml:space="preserve">избирательной комиссии </w:t>
      </w:r>
      <w:r w:rsidR="003D56AD">
        <w:rPr>
          <w:bCs/>
          <w:sz w:val="28"/>
        </w:rPr>
        <w:t>Саратовской области</w:t>
      </w:r>
      <w:r w:rsidR="00352E00">
        <w:rPr>
          <w:bCs/>
          <w:sz w:val="28"/>
        </w:rPr>
        <w:t xml:space="preserve"> от 2</w:t>
      </w:r>
      <w:r w:rsidR="003D56AD">
        <w:rPr>
          <w:bCs/>
          <w:sz w:val="28"/>
        </w:rPr>
        <w:t>2 июн</w:t>
      </w:r>
      <w:r w:rsidR="00352E00">
        <w:rPr>
          <w:bCs/>
          <w:sz w:val="28"/>
        </w:rPr>
        <w:t>я 201</w:t>
      </w:r>
      <w:r w:rsidR="003D56AD">
        <w:rPr>
          <w:bCs/>
          <w:sz w:val="28"/>
        </w:rPr>
        <w:t>7</w:t>
      </w:r>
      <w:r w:rsidR="00352E00">
        <w:rPr>
          <w:bCs/>
          <w:sz w:val="28"/>
        </w:rPr>
        <w:t xml:space="preserve"> года № </w:t>
      </w:r>
      <w:r w:rsidR="003D56AD">
        <w:rPr>
          <w:bCs/>
          <w:sz w:val="28"/>
        </w:rPr>
        <w:t>159</w:t>
      </w:r>
      <w:r w:rsidR="00352E00">
        <w:rPr>
          <w:bCs/>
          <w:sz w:val="28"/>
        </w:rPr>
        <w:t>/</w:t>
      </w:r>
      <w:r w:rsidR="003D56AD">
        <w:rPr>
          <w:bCs/>
          <w:sz w:val="28"/>
        </w:rPr>
        <w:t>8</w:t>
      </w:r>
      <w:r w:rsidR="00352E00">
        <w:rPr>
          <w:bCs/>
          <w:sz w:val="28"/>
        </w:rPr>
        <w:t>-</w:t>
      </w:r>
      <w:r w:rsidR="003D56AD">
        <w:rPr>
          <w:bCs/>
          <w:sz w:val="28"/>
        </w:rPr>
        <w:t>5,</w:t>
      </w:r>
      <w:r w:rsidR="00BA7778" w:rsidRPr="00352E00">
        <w:rPr>
          <w:bCs/>
          <w:sz w:val="28"/>
        </w:rPr>
        <w:t xml:space="preserve"> </w:t>
      </w:r>
      <w:r w:rsidR="00352E00">
        <w:rPr>
          <w:bCs/>
          <w:sz w:val="28"/>
        </w:rPr>
        <w:t xml:space="preserve">и </w:t>
      </w:r>
      <w:r w:rsidR="003D56AD">
        <w:rPr>
          <w:bCs/>
          <w:sz w:val="28"/>
        </w:rPr>
        <w:t>пунктом 3.5 Порядка хранения и передачи в архивы документов, связанных с подготовкой и проведением выборов  Губернатора Саратовской области в 2017 году, утвержденного постановлением  избирательной комиссии Саратовской области от 22 июня 2017 года № 159/</w:t>
      </w:r>
      <w:r w:rsidR="009304C6">
        <w:rPr>
          <w:bCs/>
          <w:sz w:val="28"/>
        </w:rPr>
        <w:t>7</w:t>
      </w:r>
      <w:r w:rsidR="003D56AD">
        <w:rPr>
          <w:bCs/>
          <w:sz w:val="28"/>
        </w:rPr>
        <w:t>-5</w:t>
      </w:r>
      <w:r w:rsidR="009304C6">
        <w:rPr>
          <w:bCs/>
          <w:sz w:val="28"/>
        </w:rPr>
        <w:t xml:space="preserve">, </w:t>
      </w:r>
      <w:r w:rsidR="00352E00">
        <w:rPr>
          <w:bCs/>
          <w:sz w:val="28"/>
        </w:rPr>
        <w:t xml:space="preserve">в связи с истечением срока хранения ряда избирательных документов, </w:t>
      </w:r>
      <w:r w:rsidR="00C308FB" w:rsidRPr="00352E00">
        <w:rPr>
          <w:bCs/>
          <w:sz w:val="28"/>
        </w:rPr>
        <w:t>террит</w:t>
      </w:r>
      <w:r w:rsidR="00FE1393" w:rsidRPr="00352E00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BE009C" w:rsidRPr="00BE009C" w:rsidRDefault="00352E00" w:rsidP="00B50138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BE009C" w:rsidRPr="00BE009C">
        <w:rPr>
          <w:bCs/>
          <w:sz w:val="28"/>
        </w:rPr>
        <w:t xml:space="preserve">       </w:t>
      </w:r>
      <w:r w:rsidR="00F76D18" w:rsidRPr="00BE009C">
        <w:rPr>
          <w:bCs/>
          <w:sz w:val="28"/>
        </w:rPr>
        <w:t>1.</w:t>
      </w:r>
      <w:r w:rsidR="00BE009C" w:rsidRPr="00BE009C">
        <w:rPr>
          <w:bCs/>
          <w:sz w:val="28"/>
        </w:rPr>
        <w:t>Отобрать к уничтожению избирательные документы временного хранения</w:t>
      </w:r>
      <w:r w:rsidR="00BE009C" w:rsidRPr="00BE009C">
        <w:rPr>
          <w:sz w:val="28"/>
        </w:rPr>
        <w:t xml:space="preserve"> по выборам </w:t>
      </w:r>
      <w:r w:rsidR="009304C6">
        <w:rPr>
          <w:sz w:val="28"/>
        </w:rPr>
        <w:t xml:space="preserve"> </w:t>
      </w:r>
      <w:r w:rsidR="009304C6" w:rsidRPr="009304C6">
        <w:rPr>
          <w:sz w:val="28"/>
        </w:rPr>
        <w:t>депутатов  Саратовской областной Думы шестого созыва и Губернатора Саратовской области в 2017 году</w:t>
      </w:r>
      <w:r w:rsidR="00BE009C" w:rsidRPr="009304C6">
        <w:rPr>
          <w:sz w:val="28"/>
        </w:rPr>
        <w:t>,</w:t>
      </w:r>
      <w:r w:rsidR="00BE009C" w:rsidRPr="00BE009C">
        <w:rPr>
          <w:sz w:val="28"/>
        </w:rPr>
        <w:t xml:space="preserve"> в связи с истечением установленных сроков хранения</w:t>
      </w:r>
      <w:r w:rsidR="00BE009C">
        <w:rPr>
          <w:sz w:val="28"/>
        </w:rPr>
        <w:t>.</w:t>
      </w:r>
    </w:p>
    <w:p w:rsidR="009E23CF" w:rsidRPr="00352E00" w:rsidRDefault="00BE009C" w:rsidP="00B50138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A91043">
        <w:rPr>
          <w:bCs/>
          <w:sz w:val="28"/>
        </w:rPr>
        <w:t xml:space="preserve">       </w:t>
      </w:r>
      <w:r w:rsidR="00D22FEC" w:rsidRPr="00352E00">
        <w:rPr>
          <w:bCs/>
          <w:sz w:val="28"/>
        </w:rPr>
        <w:t>2</w:t>
      </w:r>
      <w:r w:rsidR="008156D2" w:rsidRPr="00352E00">
        <w:rPr>
          <w:bCs/>
          <w:sz w:val="28"/>
        </w:rPr>
        <w:t>.</w:t>
      </w:r>
      <w:r w:rsidR="00A91043">
        <w:rPr>
          <w:bCs/>
          <w:sz w:val="28"/>
        </w:rPr>
        <w:t>Комиссии подготовить акт о выделении к уничтожению</w:t>
      </w:r>
      <w:r w:rsidR="008156D2" w:rsidRPr="00352E00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A91043">
        <w:rPr>
          <w:bCs/>
          <w:sz w:val="28"/>
        </w:rPr>
        <w:t>документов, не подлежащих хранению</w:t>
      </w:r>
      <w:r w:rsidR="009304C6">
        <w:rPr>
          <w:bCs/>
          <w:sz w:val="28"/>
        </w:rPr>
        <w:t>,</w:t>
      </w:r>
      <w:r w:rsidR="00A91043">
        <w:rPr>
          <w:bCs/>
          <w:sz w:val="28"/>
        </w:rPr>
        <w:t xml:space="preserve"> </w:t>
      </w:r>
      <w:r w:rsidR="009304C6" w:rsidRPr="00BE009C">
        <w:rPr>
          <w:sz w:val="28"/>
        </w:rPr>
        <w:t xml:space="preserve">по выборам </w:t>
      </w:r>
      <w:r w:rsidR="009304C6">
        <w:rPr>
          <w:sz w:val="28"/>
        </w:rPr>
        <w:t xml:space="preserve"> </w:t>
      </w:r>
      <w:r w:rsidR="009304C6" w:rsidRPr="009304C6">
        <w:rPr>
          <w:sz w:val="28"/>
        </w:rPr>
        <w:t>депутатов  Саратовской областной Думы шестого созыва и Губернатора Саратовской области в 2017 году</w:t>
      </w:r>
      <w:r w:rsidR="009304C6">
        <w:rPr>
          <w:sz w:val="28"/>
        </w:rPr>
        <w:t>.</w:t>
      </w:r>
      <w:r w:rsidR="009304C6">
        <w:rPr>
          <w:bCs/>
          <w:sz w:val="28"/>
        </w:rPr>
        <w:t xml:space="preserve"> </w:t>
      </w:r>
    </w:p>
    <w:p w:rsidR="000D7DE3" w:rsidRDefault="00886FD0" w:rsidP="009304C6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9304C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9304C6">
        <w:rPr>
          <w:bCs/>
          <w:sz w:val="28"/>
        </w:rPr>
        <w:t>3</w:t>
      </w:r>
      <w:r>
        <w:rPr>
          <w:bCs/>
          <w:sz w:val="28"/>
        </w:rPr>
        <w:t>.Контроль за исполнением настоящего решения оставляю за собой.</w:t>
      </w:r>
    </w:p>
    <w:p w:rsidR="00886FD0" w:rsidRDefault="00886FD0" w:rsidP="00B50138">
      <w:pPr>
        <w:pStyle w:val="ab"/>
        <w:jc w:val="left"/>
        <w:rPr>
          <w:bCs/>
          <w:sz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9304C6" w:rsidRDefault="00233256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П</w:t>
            </w:r>
            <w:r w:rsidR="00C15998" w:rsidRPr="009304C6">
              <w:t>редседатель</w:t>
            </w:r>
          </w:p>
          <w:p w:rsidR="00C15998" w:rsidRPr="009304C6" w:rsidRDefault="00822FEB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территориальной избирательной комиссии Перелюбского муниципального района</w:t>
            </w:r>
            <w:r w:rsidR="00C15998" w:rsidRPr="009304C6">
              <w:t xml:space="preserve"> </w:t>
            </w:r>
          </w:p>
        </w:tc>
        <w:tc>
          <w:tcPr>
            <w:tcW w:w="4800" w:type="dxa"/>
          </w:tcPr>
          <w:p w:rsidR="007B3CD2" w:rsidRPr="009304C6" w:rsidRDefault="00C15998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br/>
            </w:r>
            <w:r w:rsidRPr="009304C6">
              <w:br/>
            </w:r>
          </w:p>
          <w:p w:rsidR="00C15998" w:rsidRPr="009304C6" w:rsidRDefault="00EF5C4B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Секретарь</w:t>
            </w:r>
            <w:r w:rsidR="00CA72C6" w:rsidRPr="009304C6">
              <w:t xml:space="preserve"> </w:t>
            </w:r>
          </w:p>
          <w:p w:rsidR="00C15998" w:rsidRPr="009304C6" w:rsidRDefault="00822FEB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 xml:space="preserve">территориальной </w:t>
            </w:r>
            <w:r w:rsidR="00C15998" w:rsidRPr="009304C6">
              <w:t xml:space="preserve">избирательной комиссии </w:t>
            </w:r>
            <w:r w:rsidRPr="009304C6">
              <w:t xml:space="preserve"> Перелюбского муниципал</w:t>
            </w:r>
            <w:r w:rsidR="00A048F6" w:rsidRPr="009304C6">
              <w:t>ь</w:t>
            </w:r>
            <w:r w:rsidRPr="009304C6">
              <w:t>ного района</w:t>
            </w:r>
          </w:p>
        </w:tc>
        <w:tc>
          <w:tcPr>
            <w:tcW w:w="4800" w:type="dxa"/>
          </w:tcPr>
          <w:p w:rsidR="007B3CD2" w:rsidRPr="009304C6" w:rsidRDefault="00C15998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br/>
            </w:r>
            <w:r w:rsidRPr="009304C6">
              <w:br/>
            </w:r>
          </w:p>
          <w:p w:rsidR="00C15998" w:rsidRPr="009304C6" w:rsidRDefault="00284D10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t>Е</w:t>
            </w:r>
            <w:r w:rsidR="00CA72C6" w:rsidRPr="009304C6">
              <w:t>.</w:t>
            </w:r>
            <w:r w:rsidRPr="009304C6">
              <w:t>В</w:t>
            </w:r>
            <w:r w:rsidR="00CA72C6" w:rsidRPr="009304C6">
              <w:t>.</w:t>
            </w:r>
            <w:r w:rsidR="009C5813" w:rsidRPr="009304C6">
              <w:t xml:space="preserve"> </w:t>
            </w:r>
            <w:r w:rsidRPr="009304C6">
              <w:t>Папшева</w:t>
            </w:r>
          </w:p>
        </w:tc>
      </w:tr>
    </w:tbl>
    <w:p w:rsidR="00226A06" w:rsidRPr="00FA3EB3" w:rsidRDefault="00EF5C4B" w:rsidP="009304C6">
      <w:pPr>
        <w:pStyle w:val="T-1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D969CC">
        <w:rPr>
          <w:szCs w:val="28"/>
        </w:rPr>
        <w:t xml:space="preserve">                                                                           </w:t>
      </w:r>
      <w:r w:rsidR="009304C6">
        <w:rPr>
          <w:sz w:val="24"/>
          <w:szCs w:val="24"/>
        </w:rPr>
        <w:t xml:space="preserve"> </w:t>
      </w:r>
    </w:p>
    <w:sectPr w:rsidR="00226A06" w:rsidRPr="00FA3EB3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B6" w:rsidRDefault="00156DB6">
      <w:pPr>
        <w:pStyle w:val="14-15"/>
      </w:pPr>
      <w:r>
        <w:separator/>
      </w:r>
    </w:p>
  </w:endnote>
  <w:endnote w:type="continuationSeparator" w:id="1">
    <w:p w:rsidR="00156DB6" w:rsidRDefault="00156DB6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B6" w:rsidRDefault="00156DB6">
      <w:pPr>
        <w:pStyle w:val="14-15"/>
      </w:pPr>
      <w:r>
        <w:separator/>
      </w:r>
    </w:p>
  </w:footnote>
  <w:footnote w:type="continuationSeparator" w:id="1">
    <w:p w:rsidR="00156DB6" w:rsidRDefault="00156DB6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F74E7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F74E7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304C6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2573C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6DB6"/>
    <w:rsid w:val="00157674"/>
    <w:rsid w:val="00163212"/>
    <w:rsid w:val="001643D8"/>
    <w:rsid w:val="00170278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71BF"/>
    <w:rsid w:val="002129E7"/>
    <w:rsid w:val="00213673"/>
    <w:rsid w:val="002174CF"/>
    <w:rsid w:val="00217BD3"/>
    <w:rsid w:val="00221A73"/>
    <w:rsid w:val="00226238"/>
    <w:rsid w:val="00226A06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74C5"/>
    <w:rsid w:val="00301390"/>
    <w:rsid w:val="00303743"/>
    <w:rsid w:val="00306093"/>
    <w:rsid w:val="003060A0"/>
    <w:rsid w:val="003254DC"/>
    <w:rsid w:val="00325E15"/>
    <w:rsid w:val="00326877"/>
    <w:rsid w:val="003268F9"/>
    <w:rsid w:val="0033615C"/>
    <w:rsid w:val="0034078A"/>
    <w:rsid w:val="00347A25"/>
    <w:rsid w:val="003503E0"/>
    <w:rsid w:val="003512D6"/>
    <w:rsid w:val="00352A0B"/>
    <w:rsid w:val="00352E00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6AD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48FE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20CB"/>
    <w:rsid w:val="00655542"/>
    <w:rsid w:val="00657B55"/>
    <w:rsid w:val="00660E19"/>
    <w:rsid w:val="0066230A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E38A7"/>
    <w:rsid w:val="006E7883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247"/>
    <w:rsid w:val="007A3322"/>
    <w:rsid w:val="007A3D05"/>
    <w:rsid w:val="007A60BF"/>
    <w:rsid w:val="007B3CD2"/>
    <w:rsid w:val="007B4AED"/>
    <w:rsid w:val="007B68A2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86FD0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04C6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91043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7DF0"/>
    <w:rsid w:val="00B216AE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38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009C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11DA3"/>
    <w:rsid w:val="00D161C1"/>
    <w:rsid w:val="00D22FEC"/>
    <w:rsid w:val="00D2576B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69CC"/>
    <w:rsid w:val="00D97A3E"/>
    <w:rsid w:val="00DA3A96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74D9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452"/>
    <w:rsid w:val="00F62B49"/>
    <w:rsid w:val="00F62D4D"/>
    <w:rsid w:val="00F63473"/>
    <w:rsid w:val="00F640C0"/>
    <w:rsid w:val="00F64EE7"/>
    <w:rsid w:val="00F66614"/>
    <w:rsid w:val="00F67736"/>
    <w:rsid w:val="00F7084D"/>
    <w:rsid w:val="00F74E7C"/>
    <w:rsid w:val="00F76D18"/>
    <w:rsid w:val="00F83039"/>
    <w:rsid w:val="00F85023"/>
    <w:rsid w:val="00F91034"/>
    <w:rsid w:val="00F93A20"/>
    <w:rsid w:val="00FA3EB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226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1233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121</cp:revision>
  <cp:lastPrinted>2018-10-25T11:52:00Z</cp:lastPrinted>
  <dcterms:created xsi:type="dcterms:W3CDTF">2017-01-19T12:25:00Z</dcterms:created>
  <dcterms:modified xsi:type="dcterms:W3CDTF">2018-10-25T11:59:00Z</dcterms:modified>
</cp:coreProperties>
</file>