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0F9" w:rsidRDefault="00CF517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92710</wp:posOffset>
                </wp:positionV>
                <wp:extent cx="5669280" cy="0"/>
                <wp:effectExtent l="0" t="19050" r="4572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AD240" id="Прямая соединительная линия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7.3pt" to="473.4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" strokeweight="4.5pt">
                <v:stroke linestyle="thickTh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5669280" cy="0"/>
                <wp:effectExtent l="0" t="19050" r="4572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305B9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7.3pt" to="447.9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:rsidR="00CF517F" w:rsidRPr="00CF517F" w:rsidRDefault="00CF517F" w:rsidP="00CF517F">
      <w:pPr>
        <w:jc w:val="center"/>
        <w:rPr>
          <w:sz w:val="28"/>
          <w:szCs w:val="28"/>
        </w:rPr>
      </w:pPr>
      <w:bookmarkStart w:id="0" w:name="_GoBack"/>
      <w:r w:rsidRPr="00CF517F">
        <w:rPr>
          <w:sz w:val="28"/>
          <w:szCs w:val="28"/>
        </w:rPr>
        <w:t>Информация</w:t>
      </w:r>
    </w:p>
    <w:p w:rsidR="00CF517F" w:rsidRPr="00CF517F" w:rsidRDefault="00CF517F" w:rsidP="00CF517F">
      <w:pPr>
        <w:jc w:val="center"/>
        <w:rPr>
          <w:sz w:val="28"/>
          <w:szCs w:val="28"/>
        </w:rPr>
      </w:pPr>
    </w:p>
    <w:bookmarkEnd w:id="0"/>
    <w:p w:rsidR="00CF517F" w:rsidRDefault="00CF517F" w:rsidP="00CF517F">
      <w:pPr>
        <w:ind w:firstLine="708"/>
        <w:jc w:val="both"/>
        <w:rPr>
          <w:sz w:val="28"/>
          <w:szCs w:val="28"/>
        </w:rPr>
      </w:pPr>
      <w:r w:rsidRPr="00CF517F">
        <w:rPr>
          <w:sz w:val="28"/>
          <w:szCs w:val="28"/>
        </w:rPr>
        <w:t xml:space="preserve">1 января 2027года вступает в силу изменения в Налоговом кодексе РФ (п.18.1 стю396НК РФ). Согласно данной норме, Федеральная налоговая служба (ФНС) переходит на автоматическое исчисление земельного налога для организаций на основе сведений, содержащихся в Единой федеральной информационной системе о землях сельскохозяйственного назначения (ЕФГИС ЗСН), таким образом в случаи отсутствия информации об использовании земельного участка в ЕФГИС ЗСН будет автоматически начисляться земельный налог по повышенной налоговой ставки. </w:t>
      </w:r>
    </w:p>
    <w:p w:rsidR="00CF517F" w:rsidRPr="00CF517F" w:rsidRDefault="00CF517F" w:rsidP="00CF517F">
      <w:pPr>
        <w:ind w:firstLine="708"/>
        <w:jc w:val="both"/>
        <w:rPr>
          <w:sz w:val="28"/>
          <w:szCs w:val="28"/>
        </w:rPr>
      </w:pPr>
      <w:r w:rsidRPr="00CF517F">
        <w:rPr>
          <w:sz w:val="28"/>
          <w:szCs w:val="28"/>
        </w:rPr>
        <w:t xml:space="preserve">В ЕФГИС ЗСН необходимо внести сведения об использовании всех земельных участков сельскохозяйственного назначения, в том числе занятых под сенокосы, пастбища, многолетние насаждения и пашни. </w:t>
      </w:r>
    </w:p>
    <w:p w:rsidR="00CF517F" w:rsidRDefault="00CF517F" w:rsidP="00CF517F">
      <w:pPr>
        <w:jc w:val="both"/>
      </w:pPr>
    </w:p>
    <w:sectPr w:rsidR="00CF5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17F"/>
    <w:rsid w:val="008360F9"/>
    <w:rsid w:val="009E60C5"/>
    <w:rsid w:val="00C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32A2"/>
  <w15:chartTrackingRefBased/>
  <w15:docId w15:val="{FC4E8954-5A0D-46FA-855E-F4241C03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F517F"/>
    <w:pPr>
      <w:keepNext/>
      <w:jc w:val="center"/>
      <w:outlineLvl w:val="0"/>
    </w:pPr>
    <w:rPr>
      <w:b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517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3">
    <w:name w:val="caption"/>
    <w:basedOn w:val="a"/>
    <w:next w:val="a"/>
    <w:semiHidden/>
    <w:unhideWhenUsed/>
    <w:qFormat/>
    <w:rsid w:val="00CF517F"/>
    <w:pPr>
      <w:jc w:val="center"/>
    </w:pPr>
    <w:rPr>
      <w:b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CF517F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5">
    <w:name w:val="Подзаголовок Знак"/>
    <w:basedOn w:val="a0"/>
    <w:link w:val="a4"/>
    <w:rsid w:val="00CF517F"/>
    <w:rPr>
      <w:rFonts w:ascii="Arial" w:eastAsia="Times New Roman" w:hAnsi="Arial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Администрация Перелюбского района</cp:lastModifiedBy>
  <cp:revision>3</cp:revision>
  <dcterms:created xsi:type="dcterms:W3CDTF">2026-10-15T12:07:00Z</dcterms:created>
  <dcterms:modified xsi:type="dcterms:W3CDTF">2026-10-15T12:33:00Z</dcterms:modified>
</cp:coreProperties>
</file>