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C" w:rsidRPr="006162AC" w:rsidRDefault="006162AC" w:rsidP="006162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r w:rsidRPr="006162AC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Минтруд России разъяснил некоторые вопросы проведения обучения безопасным методам и приемам работ на высоте</w:t>
      </w:r>
    </w:p>
    <w:p w:rsidR="006162AC" w:rsidRPr="006162AC" w:rsidRDefault="006162AC" w:rsidP="006162A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62A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Минтруд России в письме от 01.03.2021 N 15-0/ООГ-518 разъяснил отдельные вопросы применения новых Правил по охране труда при работе на высоте, утвержденных приказом Минтруда России от 16.11.2020 N 782н, в части обучения работников безопасным методам и приемам работ на высоте.</w:t>
      </w:r>
    </w:p>
    <w:p w:rsidR="006162AC" w:rsidRPr="006162AC" w:rsidRDefault="006162AC" w:rsidP="006162A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62A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6162AC" w:rsidRPr="006162AC" w:rsidRDefault="006162AC" w:rsidP="006162A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162AC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письме Минтруда России, в частности, уточнено, что обязанность проходить обучение безопасным методам и приемам работ на высоте в образовательных организациях Правилами не установлена. В этой связи обучение работников с последующей выдачей соответствующих удостоверений может проводиться силами комиссии, образованной самим работодателем из числа работников, имеющих 3 группу по безопасности работ на высоте, при соблюдении требований, установленных Правилами, к проведению соответствующего обучения.</w:t>
      </w:r>
    </w:p>
    <w:p w:rsidR="006162AC" w:rsidRDefault="006162AC" w:rsidP="006162AC">
      <w:pPr>
        <w:jc w:val="center"/>
      </w:pPr>
      <w:r>
        <w:t>МИНИСТЕРСТВО ТРУДА И СОЦИАЛЬНОЙ ЗАЩИТЫ РОССИЙСКОЙ ФЕДЕРАЦИИ ПИСЬМО от 1 марта 2021 года N 15-0/ООГ-518</w:t>
      </w:r>
    </w:p>
    <w:p w:rsidR="006162AC" w:rsidRDefault="006162AC">
      <w:r>
        <w:t xml:space="preserve"> </w:t>
      </w:r>
      <w:proofErr w:type="gramStart"/>
      <w:r>
        <w:t>О разъяснении отдельных положений Правил по охране труда при работе на высоте, утвержденных приказом Минтруда России от 16.11.2020 N 782н 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 разъяснении отдельных положений Правил по охране труда при работе на высоте, утвержденных приказом Минтруда России от</w:t>
      </w:r>
      <w:proofErr w:type="gramEnd"/>
      <w:r>
        <w:t xml:space="preserve"> 16 ноября 2020 г. № 782н (далее - Правила), и сообщает следующее. </w:t>
      </w:r>
      <w:proofErr w:type="gramStart"/>
      <w:r>
        <w:t>В соответствии с пунктом 16 Правил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работников, допускаемых к работам на высоте впервые, работников, переводимых с других работ, если указанные работники ранее не проходили соответствующего обучения, а также работников, имеющих перерыв в работе на высоте более одного года.</w:t>
      </w:r>
      <w:proofErr w:type="gramEnd"/>
      <w:r>
        <w:t xml:space="preserve"> В силу пункта 15 Правил к работникам 3 группы по безопасности работ на </w:t>
      </w:r>
      <w:proofErr w:type="gramStart"/>
      <w:r>
        <w:t>высоте</w:t>
      </w:r>
      <w:proofErr w:type="gramEnd"/>
      <w:r>
        <w:t xml:space="preserve"> в том числе относятся специалисты, проводящие обучение работам на высоте, а также члены экзаменационных комиссий работодателей и организаций, проводящих обучение безопасным методам и приемам выполнения работ на высоте. Пунктом 24 Правил установлено, что обучение безопасным методам и приемам выполнения работ на высоте завершается экзаменом. Экзамен проводится экзаменационными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для приема экзамена у работников, допускаемых к проведению работ на высоте, выполняемых с оформлением наряда-допуска, формируется из работников 3 группы. В соответствии с пунктом 25 Правил работникам, успешно сдавшим экзамен по результатам проведения обучения безопасным методам и приемам выполнения работ на высоте, указанных в пункте 8, выдается удостоверение о допуске к соответствующим работам на высоте (рекомендуемый образец предусмотрен приложением № 1 к Правилам). На основании пункта 26 Правил работникам 1, 2 и 3 групп, успешно сдавшим экзамен по результатам проведения </w:t>
      </w:r>
      <w:r>
        <w:lastRenderedPageBreak/>
        <w:t xml:space="preserve">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работам на высоте (рекомендуемый образец предусмотрен приложением № 3 к Правилам). </w:t>
      </w:r>
      <w:proofErr w:type="gramStart"/>
      <w:r>
        <w:t>Учитывая изложенное поясняем, что обязанность проходить указанное обучение в образовательных организациях Правилами не установлена, и в этой связи обучение работников безопасным методам и приемам выполнения работ на высоте с последующей выдачей соответствующих удостоверений может проводиться силами комиссией, образованной самим работодателем из числа работников, имеющих 3 группу по безопасности работ на высоте, при соблюдении требований, установленных Правилами, к проведению соответствующего обучения</w:t>
      </w:r>
      <w:proofErr w:type="gramEnd"/>
      <w:r>
        <w:t>. Также информируем,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</w:t>
      </w:r>
    </w:p>
    <w:p w:rsidR="006162AC" w:rsidRDefault="006162AC" w:rsidP="006162AC">
      <w:pPr>
        <w:jc w:val="right"/>
      </w:pPr>
      <w:r>
        <w:t xml:space="preserve"> Заместитель директора</w:t>
      </w:r>
    </w:p>
    <w:p w:rsidR="006162AC" w:rsidRDefault="006162AC" w:rsidP="006162AC">
      <w:pPr>
        <w:jc w:val="right"/>
      </w:pPr>
      <w:r>
        <w:t xml:space="preserve"> Департамента условий и</w:t>
      </w:r>
    </w:p>
    <w:p w:rsidR="004738F3" w:rsidRDefault="006162AC" w:rsidP="006162AC">
      <w:pPr>
        <w:jc w:val="right"/>
      </w:pPr>
      <w:r>
        <w:t xml:space="preserve"> охраны труда</w:t>
      </w:r>
    </w:p>
    <w:sectPr w:rsidR="004738F3" w:rsidSect="0047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AC"/>
    <w:rsid w:val="004738F3"/>
    <w:rsid w:val="0061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3"/>
  </w:style>
  <w:style w:type="paragraph" w:styleId="1">
    <w:name w:val="heading 1"/>
    <w:basedOn w:val="a"/>
    <w:link w:val="10"/>
    <w:uiPriority w:val="9"/>
    <w:qFormat/>
    <w:rsid w:val="0061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2021-05-14T05:39:00Z</dcterms:created>
  <dcterms:modified xsi:type="dcterms:W3CDTF">2021-05-14T05:43:00Z</dcterms:modified>
</cp:coreProperties>
</file>