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450FA" w14:textId="77777777" w:rsidR="007E742D" w:rsidRPr="007E742D" w:rsidRDefault="007E742D" w:rsidP="007E742D">
      <w:pPr>
        <w:keepNext/>
        <w:keepLines/>
        <w:shd w:val="clear" w:color="auto" w:fill="FFFFFF"/>
        <w:spacing w:after="525" w:line="276" w:lineRule="auto"/>
        <w:outlineLvl w:val="1"/>
        <w:rPr>
          <w:rFonts w:ascii="Times New Roman" w:eastAsia="Times New Roman" w:hAnsi="Times New Roman" w:cs="Times New Roman"/>
          <w:color w:val="333333"/>
          <w:sz w:val="28"/>
          <w:szCs w:val="28"/>
          <w:shd w:val="clear" w:color="auto" w:fill="FFFFFF"/>
          <w:lang w:eastAsia="ru-RU"/>
        </w:rPr>
      </w:pPr>
      <w:r w:rsidRPr="007E742D">
        <w:rPr>
          <w:rFonts w:ascii="Times New Roman" w:eastAsia="Times New Roman" w:hAnsi="Times New Roman" w:cs="Times New Roman"/>
          <w:color w:val="333333"/>
          <w:sz w:val="28"/>
          <w:szCs w:val="28"/>
          <w:shd w:val="clear" w:color="auto" w:fill="FFFFFF"/>
          <w:lang w:eastAsia="ru-RU"/>
        </w:rPr>
        <w:t>«Об ответственности за «телефонный терроризм»</w:t>
      </w:r>
    </w:p>
    <w:p w14:paraId="76E3641A" w14:textId="77777777" w:rsidR="007E742D" w:rsidRPr="007E742D" w:rsidRDefault="007E742D" w:rsidP="007E742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E742D">
        <w:rPr>
          <w:rFonts w:ascii="Times New Roman" w:eastAsia="Times New Roman" w:hAnsi="Times New Roman" w:cs="Times New Roman"/>
          <w:color w:val="333333"/>
          <w:sz w:val="28"/>
          <w:szCs w:val="28"/>
          <w:shd w:val="clear" w:color="auto" w:fill="FFFFFF"/>
          <w:lang w:eastAsia="ru-RU"/>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14:paraId="0C843F1F" w14:textId="77777777" w:rsidR="007E742D" w:rsidRPr="007E742D" w:rsidRDefault="007E742D" w:rsidP="007E742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E742D">
        <w:rPr>
          <w:rFonts w:ascii="Times New Roman" w:eastAsia="Times New Roman" w:hAnsi="Times New Roman" w:cs="Times New Roman"/>
          <w:color w:val="333333"/>
          <w:sz w:val="28"/>
          <w:szCs w:val="28"/>
          <w:shd w:val="clear" w:color="auto" w:fill="FFFFFF"/>
          <w:lang w:eastAsia="ru-RU"/>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14:paraId="48763D89" w14:textId="77777777" w:rsidR="007E742D" w:rsidRPr="007E742D" w:rsidRDefault="007E742D" w:rsidP="007E742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E742D">
        <w:rPr>
          <w:rFonts w:ascii="Times New Roman" w:eastAsia="Times New Roman" w:hAnsi="Times New Roman" w:cs="Times New Roman"/>
          <w:color w:val="333333"/>
          <w:sz w:val="28"/>
          <w:szCs w:val="28"/>
          <w:shd w:val="clear" w:color="auto" w:fill="FFFFFF"/>
          <w:lang w:eastAsia="ru-RU"/>
        </w:rPr>
        <w:t>Наказание за это преступление:</w:t>
      </w:r>
    </w:p>
    <w:p w14:paraId="7B23903A" w14:textId="77777777" w:rsidR="007E742D" w:rsidRPr="007E742D" w:rsidRDefault="007E742D" w:rsidP="007E742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E742D">
        <w:rPr>
          <w:rFonts w:ascii="Times New Roman" w:eastAsia="Times New Roman" w:hAnsi="Times New Roman" w:cs="Times New Roman"/>
          <w:color w:val="333333"/>
          <w:sz w:val="28"/>
          <w:szCs w:val="28"/>
          <w:shd w:val="clear" w:color="auto" w:fill="FFFFFF"/>
          <w:lang w:eastAsia="ru-RU"/>
        </w:rPr>
        <w:t>- штраф в размере от 200 тысяч до 500 тысяч рублей;</w:t>
      </w:r>
    </w:p>
    <w:p w14:paraId="1E60EAA6" w14:textId="77777777" w:rsidR="007E742D" w:rsidRPr="007E742D" w:rsidRDefault="007E742D" w:rsidP="007E742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E742D">
        <w:rPr>
          <w:rFonts w:ascii="Times New Roman" w:eastAsia="Times New Roman" w:hAnsi="Times New Roman" w:cs="Times New Roman"/>
          <w:color w:val="333333"/>
          <w:sz w:val="28"/>
          <w:szCs w:val="28"/>
          <w:shd w:val="clear" w:color="auto" w:fill="FFFFFF"/>
          <w:lang w:eastAsia="ru-RU"/>
        </w:rPr>
        <w:t>- ограничение свободы на срок до 3 лет;</w:t>
      </w:r>
    </w:p>
    <w:p w14:paraId="0716933D" w14:textId="77777777" w:rsidR="007E742D" w:rsidRPr="007E742D" w:rsidRDefault="007E742D" w:rsidP="007E742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E742D">
        <w:rPr>
          <w:rFonts w:ascii="Times New Roman" w:eastAsia="Times New Roman" w:hAnsi="Times New Roman" w:cs="Times New Roman"/>
          <w:color w:val="333333"/>
          <w:sz w:val="28"/>
          <w:szCs w:val="28"/>
          <w:shd w:val="clear" w:color="auto" w:fill="FFFFFF"/>
          <w:lang w:eastAsia="ru-RU"/>
        </w:rPr>
        <w:t>- принудительные работы на срок от 2 до 3 лет.</w:t>
      </w:r>
    </w:p>
    <w:p w14:paraId="081B2FBB" w14:textId="77777777" w:rsidR="007E742D" w:rsidRPr="007E742D" w:rsidRDefault="007E742D" w:rsidP="007E742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7E742D">
        <w:rPr>
          <w:rFonts w:ascii="Times New Roman" w:eastAsia="Times New Roman" w:hAnsi="Times New Roman" w:cs="Times New Roman"/>
          <w:color w:val="333333"/>
          <w:sz w:val="28"/>
          <w:szCs w:val="28"/>
          <w:shd w:val="clear" w:color="auto" w:fill="FFFFFF"/>
          <w:lang w:eastAsia="ru-RU"/>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14:paraId="1602BEA0" w14:textId="77777777" w:rsidR="007E742D" w:rsidRPr="007E742D" w:rsidRDefault="007E742D" w:rsidP="007E742D">
      <w:pPr>
        <w:shd w:val="clear" w:color="auto" w:fill="FFFFFF"/>
        <w:spacing w:after="0" w:line="240" w:lineRule="auto"/>
        <w:ind w:firstLine="709"/>
        <w:rPr>
          <w:rFonts w:ascii="Roboto" w:eastAsia="Times New Roman" w:hAnsi="Roboto" w:cs="Times New Roman"/>
          <w:color w:val="333333"/>
          <w:sz w:val="24"/>
          <w:szCs w:val="24"/>
          <w:lang w:eastAsia="ru-RU"/>
        </w:rPr>
      </w:pPr>
      <w:r w:rsidRPr="007E742D">
        <w:rPr>
          <w:rFonts w:ascii="Times New Roman" w:eastAsia="Times New Roman" w:hAnsi="Times New Roman" w:cs="Times New Roman"/>
          <w:color w:val="333333"/>
          <w:sz w:val="28"/>
          <w:szCs w:val="28"/>
          <w:shd w:val="clear" w:color="auto" w:fill="FFFFFF"/>
          <w:lang w:eastAsia="ru-RU"/>
        </w:rPr>
        <w:t>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14:paraId="0257C19E" w14:textId="77777777" w:rsidR="007E742D" w:rsidRPr="007E742D" w:rsidRDefault="007E742D" w:rsidP="007E742D">
      <w:pPr>
        <w:spacing w:after="200" w:line="276" w:lineRule="auto"/>
        <w:rPr>
          <w:rFonts w:ascii="Calibri" w:eastAsia="Times New Roman" w:hAnsi="Calibri" w:cs="Times New Roman"/>
          <w:lang w:eastAsia="ru-RU"/>
        </w:rPr>
      </w:pPr>
    </w:p>
    <w:p w14:paraId="7BAB746E" w14:textId="77777777" w:rsidR="007E742D" w:rsidRPr="007E742D" w:rsidRDefault="007E742D" w:rsidP="007E742D">
      <w:pPr>
        <w:spacing w:after="200" w:line="276" w:lineRule="auto"/>
        <w:rPr>
          <w:rFonts w:ascii="Times New Roman" w:eastAsia="Times New Roman" w:hAnsi="Times New Roman" w:cs="Times New Roman"/>
          <w:sz w:val="28"/>
          <w:szCs w:val="28"/>
          <w:lang w:eastAsia="ru-RU"/>
        </w:rPr>
      </w:pPr>
      <w:r w:rsidRPr="007E742D">
        <w:rPr>
          <w:rFonts w:ascii="Times New Roman" w:eastAsia="Times New Roman" w:hAnsi="Times New Roman" w:cs="Times New Roman"/>
          <w:sz w:val="28"/>
          <w:szCs w:val="28"/>
          <w:lang w:eastAsia="ru-RU"/>
        </w:rPr>
        <w:t>Заместитель прокурора района                                                   В.В. Черпальчев</w:t>
      </w:r>
    </w:p>
    <w:p w14:paraId="7B9E9C57" w14:textId="77777777" w:rsidR="007E742D" w:rsidRPr="007E742D" w:rsidRDefault="007E742D" w:rsidP="007E742D">
      <w:pPr>
        <w:spacing w:after="200" w:line="276" w:lineRule="auto"/>
        <w:rPr>
          <w:rFonts w:ascii="Calibri" w:eastAsia="Times New Roman" w:hAnsi="Calibri" w:cs="Times New Roman"/>
          <w:lang w:eastAsia="ru-RU"/>
        </w:rPr>
      </w:pPr>
      <w:r w:rsidRPr="007E742D">
        <w:rPr>
          <w:rFonts w:ascii="Calibri" w:eastAsia="Times New Roman" w:hAnsi="Calibri" w:cs="Times New Roman"/>
          <w:lang w:eastAsia="ru-RU"/>
        </w:rPr>
        <w:t xml:space="preserve"> </w:t>
      </w:r>
    </w:p>
    <w:p w14:paraId="4F915B44" w14:textId="77777777" w:rsidR="00071236" w:rsidRDefault="00071236">
      <w:bookmarkStart w:id="0" w:name="_GoBack"/>
      <w:bookmarkEnd w:id="0"/>
    </w:p>
    <w:sectPr w:rsidR="00071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34"/>
    <w:rsid w:val="00071236"/>
    <w:rsid w:val="001A1463"/>
    <w:rsid w:val="00660E34"/>
    <w:rsid w:val="007E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B601"/>
  <w15:chartTrackingRefBased/>
  <w15:docId w15:val="{F5C5A262-3353-448F-AB77-9CC2AC81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Company>Прокуратура РФ</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Погосян Мария Левоновна</dc:creator>
  <cp:keywords/>
  <dc:description/>
  <cp:lastModifiedBy>Погосян Мария Левоновна</cp:lastModifiedBy>
  <cp:revision>3</cp:revision>
  <dcterms:created xsi:type="dcterms:W3CDTF">2024-06-21T07:57:00Z</dcterms:created>
  <dcterms:modified xsi:type="dcterms:W3CDTF">2024-06-21T07:59:00Z</dcterms:modified>
</cp:coreProperties>
</file>