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5CC" w:rsidRDefault="006405CC" w:rsidP="006405CC">
      <w:pPr>
        <w:pStyle w:val="ConsPlusNonforma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Государственные</w:t>
      </w:r>
      <w:r w:rsidR="00882E2E" w:rsidRPr="00471E0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и иные</w:t>
      </w:r>
      <w:r w:rsidR="00806A9A" w:rsidRPr="00471E0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882E2E" w:rsidRPr="00471E0D">
        <w:rPr>
          <w:rFonts w:ascii="Times New Roman" w:hAnsi="Times New Roman" w:cs="Times New Roman"/>
          <w:b/>
          <w:bCs/>
          <w:sz w:val="26"/>
          <w:szCs w:val="26"/>
        </w:rPr>
        <w:t>услуг</w:t>
      </w:r>
      <w:r>
        <w:rPr>
          <w:rFonts w:ascii="Times New Roman" w:hAnsi="Times New Roman" w:cs="Times New Roman"/>
          <w:b/>
          <w:bCs/>
          <w:sz w:val="26"/>
          <w:szCs w:val="26"/>
        </w:rPr>
        <w:t>и</w:t>
      </w:r>
      <w:r w:rsidR="00806A9A" w:rsidRPr="00471E0D">
        <w:rPr>
          <w:rFonts w:ascii="Times New Roman" w:hAnsi="Times New Roman" w:cs="Times New Roman"/>
          <w:b/>
          <w:bCs/>
          <w:sz w:val="26"/>
          <w:szCs w:val="26"/>
        </w:rPr>
        <w:t xml:space="preserve"> ФНС России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9A69B2" w:rsidRDefault="006405CC" w:rsidP="006405CC">
      <w:pPr>
        <w:pStyle w:val="ConsPlusNonforma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можно получить не только в налоговом органе</w:t>
      </w:r>
    </w:p>
    <w:p w:rsidR="006405CC" w:rsidRPr="006405CC" w:rsidRDefault="006405CC" w:rsidP="006405CC">
      <w:pPr>
        <w:pStyle w:val="ConsPlusNonforma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A2558" w:rsidRPr="00B0063A" w:rsidRDefault="006405CC" w:rsidP="007A255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МРИ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ФНС России № 2 по Саратовской области (далее – инспекция) информирует о возможности получения</w:t>
      </w:r>
      <w:r w:rsidR="007A2558" w:rsidRPr="00B0063A">
        <w:rPr>
          <w:rFonts w:ascii="Times New Roman" w:hAnsi="Times New Roman" w:cs="Times New Roman"/>
          <w:sz w:val="26"/>
          <w:szCs w:val="26"/>
        </w:rPr>
        <w:t xml:space="preserve"> государственных</w:t>
      </w:r>
      <w:r>
        <w:rPr>
          <w:rFonts w:ascii="Times New Roman" w:hAnsi="Times New Roman" w:cs="Times New Roman"/>
          <w:sz w:val="26"/>
          <w:szCs w:val="26"/>
        </w:rPr>
        <w:t xml:space="preserve"> и иных услуг ФНС России </w:t>
      </w:r>
      <w:r w:rsidR="007A2558" w:rsidRPr="00B0063A">
        <w:rPr>
          <w:rFonts w:ascii="Times New Roman" w:hAnsi="Times New Roman" w:cs="Times New Roman"/>
          <w:sz w:val="26"/>
          <w:szCs w:val="26"/>
        </w:rPr>
        <w:t>через многофункциональные центры предоставления государственных и муниципальных услуг</w:t>
      </w:r>
      <w:r w:rsidR="007A2558">
        <w:rPr>
          <w:rFonts w:ascii="Times New Roman" w:hAnsi="Times New Roman" w:cs="Times New Roman"/>
          <w:sz w:val="26"/>
          <w:szCs w:val="26"/>
        </w:rPr>
        <w:t xml:space="preserve"> (далее – МФЦ)</w:t>
      </w:r>
      <w:r w:rsidR="007A2558" w:rsidRPr="00B0063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A2558" w:rsidRDefault="007A2558" w:rsidP="007A255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063A">
        <w:rPr>
          <w:rFonts w:ascii="Times New Roman" w:hAnsi="Times New Roman" w:cs="Times New Roman"/>
          <w:sz w:val="26"/>
          <w:szCs w:val="26"/>
        </w:rPr>
        <w:t>На территории, подведомст</w:t>
      </w:r>
      <w:r w:rsidR="006405CC">
        <w:rPr>
          <w:rFonts w:ascii="Times New Roman" w:hAnsi="Times New Roman" w:cs="Times New Roman"/>
          <w:sz w:val="26"/>
          <w:szCs w:val="26"/>
        </w:rPr>
        <w:t>венной и</w:t>
      </w:r>
      <w:r>
        <w:rPr>
          <w:rFonts w:ascii="Times New Roman" w:hAnsi="Times New Roman" w:cs="Times New Roman"/>
          <w:sz w:val="26"/>
          <w:szCs w:val="26"/>
        </w:rPr>
        <w:t xml:space="preserve">нспекции функционирует </w:t>
      </w:r>
      <w:r w:rsidRPr="00B0063A">
        <w:rPr>
          <w:rFonts w:ascii="Times New Roman" w:hAnsi="Times New Roman" w:cs="Times New Roman"/>
          <w:sz w:val="26"/>
          <w:szCs w:val="26"/>
        </w:rPr>
        <w:t>18 обособленных подразделений МФЦ, в которых оказываются 22 услуги ФНС России. Наибольшей популярностью у заявителей, обратившихся в МФЦ</w:t>
      </w:r>
      <w:r w:rsidR="006405CC">
        <w:rPr>
          <w:rFonts w:ascii="Times New Roman" w:hAnsi="Times New Roman" w:cs="Times New Roman"/>
          <w:sz w:val="26"/>
          <w:szCs w:val="26"/>
        </w:rPr>
        <w:t>,</w:t>
      </w:r>
      <w:r w:rsidRPr="00B0063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пользуются</w:t>
      </w:r>
      <w:r w:rsidRPr="00B0063A">
        <w:rPr>
          <w:rFonts w:ascii="Times New Roman" w:hAnsi="Times New Roman" w:cs="Times New Roman"/>
          <w:sz w:val="26"/>
          <w:szCs w:val="26"/>
        </w:rPr>
        <w:t xml:space="preserve"> следующие услуги: </w:t>
      </w:r>
    </w:p>
    <w:p w:rsidR="007A2558" w:rsidRDefault="007A2558" w:rsidP="007A255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Pr="00B0063A">
        <w:rPr>
          <w:rFonts w:ascii="Times New Roman" w:hAnsi="Times New Roman" w:cs="Times New Roman"/>
          <w:sz w:val="26"/>
          <w:szCs w:val="26"/>
        </w:rPr>
        <w:t xml:space="preserve">«Прием заявления физического лица о постановке на учет в налоговом органе и выдача (повторная выдача) физическому лицу свидетельства о постановке на учет»; </w:t>
      </w:r>
    </w:p>
    <w:p w:rsidR="007A2558" w:rsidRDefault="007A2558" w:rsidP="007A255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Pr="00B0063A">
        <w:rPr>
          <w:rFonts w:ascii="Times New Roman" w:hAnsi="Times New Roman" w:cs="Times New Roman"/>
          <w:sz w:val="26"/>
          <w:szCs w:val="26"/>
        </w:rPr>
        <w:t xml:space="preserve">«Государственная регистрация юридических лиц, физических лиц в качестве индивидуальных предпринимателей и крестьянских (фермерских) хозяйств»; </w:t>
      </w:r>
    </w:p>
    <w:p w:rsidR="007A2558" w:rsidRDefault="007A2558" w:rsidP="007A255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Pr="00B0063A">
        <w:rPr>
          <w:rFonts w:ascii="Times New Roman" w:hAnsi="Times New Roman" w:cs="Times New Roman"/>
          <w:sz w:val="26"/>
          <w:szCs w:val="26"/>
        </w:rPr>
        <w:t xml:space="preserve">«Прием и направление в налоговый орган налоговых деклараций по налогу на доходы физических лиц по форме 3-НДФЛ на бумажном носителе для налогоплательщиков физических лиц»; </w:t>
      </w:r>
    </w:p>
    <w:p w:rsidR="007A2558" w:rsidRDefault="007A2558" w:rsidP="007A255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Pr="00B0063A">
        <w:rPr>
          <w:rFonts w:ascii="Times New Roman" w:hAnsi="Times New Roman" w:cs="Times New Roman"/>
          <w:sz w:val="26"/>
          <w:szCs w:val="26"/>
        </w:rPr>
        <w:t>«Прием заявления физического лица о пред</w:t>
      </w:r>
      <w:r w:rsidR="002C40A0">
        <w:rPr>
          <w:rFonts w:ascii="Times New Roman" w:hAnsi="Times New Roman" w:cs="Times New Roman"/>
          <w:sz w:val="26"/>
          <w:szCs w:val="26"/>
        </w:rPr>
        <w:t>о</w:t>
      </w:r>
      <w:r w:rsidRPr="00B0063A">
        <w:rPr>
          <w:rFonts w:ascii="Times New Roman" w:hAnsi="Times New Roman" w:cs="Times New Roman"/>
          <w:sz w:val="26"/>
          <w:szCs w:val="26"/>
        </w:rPr>
        <w:t xml:space="preserve">ставлении налоговой льготы по транспортному налогу, земельному налогу, налогу на имущество физических лиц»; </w:t>
      </w:r>
    </w:p>
    <w:p w:rsidR="007A2558" w:rsidRDefault="007A2558" w:rsidP="007A255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Pr="00B0063A">
        <w:rPr>
          <w:rFonts w:ascii="Times New Roman" w:hAnsi="Times New Roman" w:cs="Times New Roman"/>
          <w:sz w:val="26"/>
          <w:szCs w:val="26"/>
        </w:rPr>
        <w:t>«Прием заявления на доступ к личному кабинету физического лица».</w:t>
      </w:r>
    </w:p>
    <w:p w:rsidR="00361D15" w:rsidRDefault="007A2558" w:rsidP="00361D15">
      <w:pPr>
        <w:tabs>
          <w:tab w:val="left" w:pos="851"/>
        </w:tabs>
        <w:spacing w:after="0" w:line="240" w:lineRule="auto"/>
        <w:ind w:firstLine="709"/>
        <w:jc w:val="both"/>
        <w:rPr>
          <w:rFonts w:ascii="Golos Text" w:eastAsia="Golos Text" w:hAnsi="Golos Text" w:cs="+mn-cs"/>
          <w:bCs/>
          <w:kern w:val="24"/>
          <w:sz w:val="26"/>
          <w:szCs w:val="26"/>
        </w:rPr>
      </w:pPr>
      <w:r w:rsidRPr="007A2558">
        <w:rPr>
          <w:rFonts w:ascii="Golos Text" w:eastAsia="Golos Text" w:hAnsi="Golos Text" w:cs="+mn-cs"/>
          <w:bCs/>
          <w:kern w:val="24"/>
          <w:sz w:val="26"/>
          <w:szCs w:val="26"/>
        </w:rPr>
        <w:t xml:space="preserve">Информация о </w:t>
      </w:r>
      <w:proofErr w:type="gramStart"/>
      <w:r w:rsidRPr="007A2558">
        <w:rPr>
          <w:rFonts w:ascii="Golos Text" w:eastAsia="Golos Text" w:hAnsi="Golos Text" w:cs="+mn-cs"/>
          <w:bCs/>
          <w:kern w:val="24"/>
          <w:sz w:val="26"/>
          <w:szCs w:val="26"/>
        </w:rPr>
        <w:t>ближайших</w:t>
      </w:r>
      <w:proofErr w:type="gramEnd"/>
      <w:r w:rsidRPr="007A2558">
        <w:rPr>
          <w:rFonts w:ascii="Golos Text" w:eastAsia="Golos Text" w:hAnsi="Golos Text" w:cs="+mn-cs"/>
          <w:bCs/>
          <w:kern w:val="24"/>
          <w:sz w:val="26"/>
          <w:szCs w:val="26"/>
        </w:rPr>
        <w:t xml:space="preserve"> </w:t>
      </w:r>
      <w:r>
        <w:rPr>
          <w:rFonts w:ascii="Golos Text" w:eastAsia="Golos Text" w:hAnsi="Golos Text" w:cs="+mn-cs"/>
          <w:bCs/>
          <w:kern w:val="24"/>
          <w:sz w:val="26"/>
          <w:szCs w:val="26"/>
        </w:rPr>
        <w:t>МФЦ</w:t>
      </w:r>
      <w:r w:rsidRPr="007A2558">
        <w:rPr>
          <w:rFonts w:ascii="Golos Text" w:eastAsia="Golos Text" w:hAnsi="Golos Text" w:cs="+mn-cs"/>
          <w:bCs/>
          <w:kern w:val="24"/>
          <w:sz w:val="26"/>
          <w:szCs w:val="26"/>
        </w:rPr>
        <w:t>,  через которые предоставляются государственные услуги ФНС России</w:t>
      </w:r>
      <w:r>
        <w:rPr>
          <w:rFonts w:ascii="Golos Text" w:eastAsia="Golos Text" w:hAnsi="Golos Text" w:cs="+mn-cs"/>
          <w:bCs/>
          <w:kern w:val="24"/>
          <w:sz w:val="26"/>
          <w:szCs w:val="26"/>
        </w:rPr>
        <w:t>:</w:t>
      </w:r>
    </w:p>
    <w:p w:rsidR="00361D15" w:rsidRDefault="00361D15" w:rsidP="00361D15">
      <w:pPr>
        <w:tabs>
          <w:tab w:val="left" w:pos="851"/>
        </w:tabs>
        <w:spacing w:after="0" w:line="240" w:lineRule="auto"/>
        <w:ind w:firstLine="709"/>
        <w:jc w:val="both"/>
        <w:rPr>
          <w:rFonts w:ascii="Golos Text" w:eastAsia="Golos Text" w:hAnsi="Golos Text" w:cs="+mn-cs"/>
          <w:bCs/>
          <w:kern w:val="24"/>
          <w:sz w:val="26"/>
          <w:szCs w:val="26"/>
        </w:rPr>
      </w:pPr>
      <w:r>
        <w:rPr>
          <w:rFonts w:ascii="Golos Text" w:eastAsia="Golos Text" w:hAnsi="Golos Text" w:cs="+mn-cs"/>
          <w:bCs/>
          <w:kern w:val="24"/>
          <w:sz w:val="26"/>
          <w:szCs w:val="26"/>
        </w:rPr>
        <w:t xml:space="preserve">- </w:t>
      </w:r>
      <w:proofErr w:type="gramStart"/>
      <w:r w:rsidRPr="00361D15">
        <w:rPr>
          <w:rFonts w:ascii="Times New Roman" w:eastAsia="Golos Text" w:hAnsi="Times New Roman" w:cs="Times New Roman"/>
          <w:color w:val="2C2B2D"/>
          <w:kern w:val="24"/>
          <w:sz w:val="26"/>
          <w:szCs w:val="26"/>
          <w:lang w:eastAsia="ru-RU"/>
        </w:rPr>
        <w:t>Саратовская</w:t>
      </w:r>
      <w:proofErr w:type="gramEnd"/>
      <w:r w:rsidRPr="00361D15">
        <w:rPr>
          <w:rFonts w:ascii="Times New Roman" w:eastAsia="Golos Text" w:hAnsi="Times New Roman" w:cs="Times New Roman"/>
          <w:color w:val="2C2B2D"/>
          <w:kern w:val="24"/>
          <w:sz w:val="26"/>
          <w:szCs w:val="26"/>
          <w:lang w:eastAsia="ru-RU"/>
        </w:rPr>
        <w:t xml:space="preserve"> обл., г. Пугачев, ул. </w:t>
      </w:r>
      <w:proofErr w:type="spellStart"/>
      <w:r w:rsidRPr="00361D15">
        <w:rPr>
          <w:rFonts w:ascii="Times New Roman" w:eastAsia="Golos Text" w:hAnsi="Times New Roman" w:cs="Times New Roman"/>
          <w:color w:val="2C2B2D"/>
          <w:kern w:val="24"/>
          <w:sz w:val="26"/>
          <w:szCs w:val="26"/>
          <w:lang w:eastAsia="ru-RU"/>
        </w:rPr>
        <w:t>Топорковская</w:t>
      </w:r>
      <w:proofErr w:type="spellEnd"/>
      <w:r w:rsidRPr="00361D15">
        <w:rPr>
          <w:rFonts w:ascii="Times New Roman" w:eastAsia="Golos Text" w:hAnsi="Times New Roman" w:cs="Times New Roman"/>
          <w:color w:val="2C2B2D"/>
          <w:kern w:val="24"/>
          <w:sz w:val="26"/>
          <w:szCs w:val="26"/>
          <w:lang w:eastAsia="ru-RU"/>
        </w:rPr>
        <w:t>, д. 91</w:t>
      </w:r>
      <w:r>
        <w:rPr>
          <w:rFonts w:ascii="Times New Roman" w:eastAsia="Golos Text" w:hAnsi="Times New Roman" w:cs="Times New Roman"/>
          <w:color w:val="2C2B2D"/>
          <w:kern w:val="24"/>
          <w:sz w:val="26"/>
          <w:szCs w:val="26"/>
          <w:lang w:eastAsia="ru-RU"/>
        </w:rPr>
        <w:t>;</w:t>
      </w:r>
    </w:p>
    <w:p w:rsidR="00361D15" w:rsidRDefault="00361D15" w:rsidP="00361D15">
      <w:pPr>
        <w:tabs>
          <w:tab w:val="left" w:pos="851"/>
        </w:tabs>
        <w:spacing w:after="0" w:line="240" w:lineRule="auto"/>
        <w:ind w:firstLine="709"/>
        <w:jc w:val="both"/>
        <w:rPr>
          <w:rFonts w:ascii="Golos Text" w:eastAsia="Golos Text" w:hAnsi="Golos Text" w:cs="+mn-cs"/>
          <w:bCs/>
          <w:kern w:val="24"/>
          <w:sz w:val="26"/>
          <w:szCs w:val="26"/>
        </w:rPr>
      </w:pPr>
      <w:r>
        <w:rPr>
          <w:rFonts w:ascii="Golos Text" w:eastAsia="Golos Text" w:hAnsi="Golos Text" w:cs="+mn-cs"/>
          <w:bCs/>
          <w:kern w:val="24"/>
          <w:sz w:val="26"/>
          <w:szCs w:val="26"/>
        </w:rPr>
        <w:t xml:space="preserve">- </w:t>
      </w:r>
      <w:r w:rsidRPr="00361D15">
        <w:rPr>
          <w:rFonts w:ascii="Times New Roman" w:eastAsia="Golos Text" w:hAnsi="Times New Roman" w:cs="Times New Roman"/>
          <w:color w:val="2C2B2D"/>
          <w:kern w:val="24"/>
          <w:sz w:val="26"/>
          <w:szCs w:val="26"/>
          <w:lang w:eastAsia="ru-RU"/>
        </w:rPr>
        <w:t>Саратовская обл., с. Перелюб, ул. Ленина, д. 63</w:t>
      </w:r>
      <w:r>
        <w:rPr>
          <w:rFonts w:ascii="Times New Roman" w:eastAsia="Golos Text" w:hAnsi="Times New Roman" w:cs="Times New Roman"/>
          <w:color w:val="2C2B2D"/>
          <w:kern w:val="24"/>
          <w:sz w:val="26"/>
          <w:szCs w:val="26"/>
          <w:lang w:eastAsia="ru-RU"/>
        </w:rPr>
        <w:t>;</w:t>
      </w:r>
    </w:p>
    <w:p w:rsidR="00361D15" w:rsidRDefault="00361D15" w:rsidP="00361D15">
      <w:pPr>
        <w:tabs>
          <w:tab w:val="left" w:pos="851"/>
        </w:tabs>
        <w:spacing w:after="0" w:line="240" w:lineRule="auto"/>
        <w:ind w:firstLine="709"/>
        <w:jc w:val="both"/>
        <w:rPr>
          <w:rFonts w:ascii="Golos Text" w:eastAsia="Golos Text" w:hAnsi="Golos Text" w:cs="+mn-cs"/>
          <w:bCs/>
          <w:kern w:val="24"/>
          <w:sz w:val="26"/>
          <w:szCs w:val="26"/>
        </w:rPr>
      </w:pPr>
      <w:r>
        <w:rPr>
          <w:rFonts w:ascii="Golos Text" w:eastAsia="Golos Text" w:hAnsi="Golos Text" w:cs="+mn-cs"/>
          <w:bCs/>
          <w:kern w:val="24"/>
          <w:sz w:val="26"/>
          <w:szCs w:val="26"/>
        </w:rPr>
        <w:t xml:space="preserve">- </w:t>
      </w:r>
      <w:r w:rsidRPr="00361D15">
        <w:rPr>
          <w:rFonts w:ascii="Times New Roman" w:eastAsia="Golos Text" w:hAnsi="Times New Roman" w:cs="Times New Roman"/>
          <w:color w:val="2C2B2D"/>
          <w:kern w:val="24"/>
          <w:sz w:val="26"/>
          <w:szCs w:val="26"/>
          <w:lang w:eastAsia="ru-RU"/>
        </w:rPr>
        <w:t xml:space="preserve">Саратовская обл., </w:t>
      </w:r>
      <w:proofErr w:type="spellStart"/>
      <w:r w:rsidRPr="00361D15">
        <w:rPr>
          <w:rFonts w:ascii="Times New Roman" w:eastAsia="Golos Text" w:hAnsi="Times New Roman" w:cs="Times New Roman"/>
          <w:color w:val="2C2B2D"/>
          <w:kern w:val="24"/>
          <w:sz w:val="26"/>
          <w:szCs w:val="26"/>
          <w:lang w:eastAsia="ru-RU"/>
        </w:rPr>
        <w:t>р.п</w:t>
      </w:r>
      <w:proofErr w:type="spellEnd"/>
      <w:r w:rsidRPr="00361D15">
        <w:rPr>
          <w:rFonts w:ascii="Times New Roman" w:eastAsia="Golos Text" w:hAnsi="Times New Roman" w:cs="Times New Roman"/>
          <w:color w:val="2C2B2D"/>
          <w:kern w:val="24"/>
          <w:sz w:val="26"/>
          <w:szCs w:val="26"/>
          <w:lang w:eastAsia="ru-RU"/>
        </w:rPr>
        <w:t>. Горный, ул. Саратовская, д. 5</w:t>
      </w:r>
      <w:r>
        <w:rPr>
          <w:rFonts w:ascii="Times New Roman" w:eastAsia="Golos Text" w:hAnsi="Times New Roman" w:cs="Times New Roman"/>
          <w:color w:val="2C2B2D"/>
          <w:kern w:val="24"/>
          <w:sz w:val="26"/>
          <w:szCs w:val="26"/>
          <w:lang w:eastAsia="ru-RU"/>
        </w:rPr>
        <w:t>;</w:t>
      </w:r>
    </w:p>
    <w:p w:rsidR="00361D15" w:rsidRDefault="00361D15" w:rsidP="00361D15">
      <w:pPr>
        <w:tabs>
          <w:tab w:val="left" w:pos="851"/>
        </w:tabs>
        <w:spacing w:after="0" w:line="240" w:lineRule="auto"/>
        <w:ind w:firstLine="709"/>
        <w:jc w:val="both"/>
        <w:rPr>
          <w:rFonts w:ascii="Golos Text" w:eastAsia="Golos Text" w:hAnsi="Golos Text" w:cs="+mn-cs"/>
          <w:bCs/>
          <w:kern w:val="24"/>
          <w:sz w:val="26"/>
          <w:szCs w:val="26"/>
        </w:rPr>
      </w:pPr>
      <w:r>
        <w:rPr>
          <w:rFonts w:ascii="Golos Text" w:eastAsia="Golos Text" w:hAnsi="Golos Text" w:cs="+mn-cs"/>
          <w:bCs/>
          <w:kern w:val="24"/>
          <w:sz w:val="26"/>
          <w:szCs w:val="26"/>
        </w:rPr>
        <w:t xml:space="preserve">- </w:t>
      </w:r>
      <w:r w:rsidRPr="00361D15">
        <w:rPr>
          <w:rFonts w:ascii="Times New Roman" w:eastAsia="Golos Text" w:hAnsi="Times New Roman" w:cs="Times New Roman"/>
          <w:color w:val="2C2B2D"/>
          <w:kern w:val="24"/>
          <w:sz w:val="26"/>
          <w:szCs w:val="26"/>
          <w:lang w:eastAsia="ru-RU"/>
        </w:rPr>
        <w:t xml:space="preserve">Саратовская обл., </w:t>
      </w:r>
      <w:proofErr w:type="gramStart"/>
      <w:r w:rsidRPr="00361D15">
        <w:rPr>
          <w:rFonts w:ascii="Times New Roman" w:eastAsia="Golos Text" w:hAnsi="Times New Roman" w:cs="Times New Roman"/>
          <w:color w:val="2C2B2D"/>
          <w:kern w:val="24"/>
          <w:sz w:val="26"/>
          <w:szCs w:val="26"/>
          <w:lang w:eastAsia="ru-RU"/>
        </w:rPr>
        <w:t>с</w:t>
      </w:r>
      <w:proofErr w:type="gramEnd"/>
      <w:r w:rsidRPr="00361D15">
        <w:rPr>
          <w:rFonts w:ascii="Times New Roman" w:eastAsia="Golos Text" w:hAnsi="Times New Roman" w:cs="Times New Roman"/>
          <w:color w:val="2C2B2D"/>
          <w:kern w:val="24"/>
          <w:sz w:val="26"/>
          <w:szCs w:val="26"/>
          <w:lang w:eastAsia="ru-RU"/>
        </w:rPr>
        <w:t>. Ивантеевка, ул. Зеленая, д. 17</w:t>
      </w:r>
      <w:r>
        <w:rPr>
          <w:rFonts w:ascii="Times New Roman" w:eastAsia="Golos Text" w:hAnsi="Times New Roman" w:cs="Times New Roman"/>
          <w:color w:val="2C2B2D"/>
          <w:kern w:val="24"/>
          <w:sz w:val="26"/>
          <w:szCs w:val="26"/>
          <w:lang w:eastAsia="ru-RU"/>
        </w:rPr>
        <w:t>;</w:t>
      </w:r>
    </w:p>
    <w:p w:rsidR="00361D15" w:rsidRPr="00361D15" w:rsidRDefault="00361D15" w:rsidP="00361D15">
      <w:pPr>
        <w:tabs>
          <w:tab w:val="left" w:pos="851"/>
        </w:tabs>
        <w:spacing w:after="0" w:line="240" w:lineRule="auto"/>
        <w:ind w:firstLine="709"/>
        <w:jc w:val="both"/>
        <w:rPr>
          <w:rFonts w:ascii="Golos Text" w:eastAsia="Golos Text" w:hAnsi="Golos Text" w:cs="+mn-cs"/>
          <w:bCs/>
          <w:kern w:val="24"/>
          <w:sz w:val="26"/>
          <w:szCs w:val="26"/>
        </w:rPr>
      </w:pPr>
      <w:r>
        <w:rPr>
          <w:rFonts w:ascii="Golos Text" w:eastAsia="Golos Text" w:hAnsi="Golos Text" w:cs="+mn-cs"/>
          <w:bCs/>
          <w:kern w:val="24"/>
          <w:sz w:val="26"/>
          <w:szCs w:val="26"/>
        </w:rPr>
        <w:t xml:space="preserve">- </w:t>
      </w:r>
      <w:proofErr w:type="gramStart"/>
      <w:r w:rsidRPr="00361D15">
        <w:rPr>
          <w:rFonts w:ascii="Times New Roman" w:eastAsia="Golos Text" w:hAnsi="Times New Roman" w:cs="Times New Roman"/>
          <w:color w:val="2C2B2D"/>
          <w:kern w:val="24"/>
          <w:sz w:val="26"/>
          <w:szCs w:val="26"/>
          <w:lang w:eastAsia="ru-RU"/>
        </w:rPr>
        <w:t>Саратовская</w:t>
      </w:r>
      <w:proofErr w:type="gramEnd"/>
      <w:r w:rsidRPr="00361D15">
        <w:rPr>
          <w:rFonts w:ascii="Times New Roman" w:eastAsia="Golos Text" w:hAnsi="Times New Roman" w:cs="Times New Roman"/>
          <w:color w:val="2C2B2D"/>
          <w:kern w:val="24"/>
          <w:sz w:val="26"/>
          <w:szCs w:val="26"/>
          <w:lang w:eastAsia="ru-RU"/>
        </w:rPr>
        <w:t xml:space="preserve"> обл., п. Михайловский, ул. Возро</w:t>
      </w:r>
      <w:r>
        <w:rPr>
          <w:rFonts w:ascii="Times New Roman" w:eastAsia="Golos Text" w:hAnsi="Times New Roman" w:cs="Times New Roman"/>
          <w:color w:val="2C2B2D"/>
          <w:kern w:val="24"/>
          <w:sz w:val="26"/>
          <w:szCs w:val="26"/>
          <w:lang w:eastAsia="ru-RU"/>
        </w:rPr>
        <w:t xml:space="preserve">ждения, </w:t>
      </w:r>
      <w:r w:rsidR="00A61619">
        <w:rPr>
          <w:rFonts w:ascii="Times New Roman" w:eastAsia="Golos Text" w:hAnsi="Times New Roman" w:cs="Times New Roman"/>
          <w:color w:val="2C2B2D"/>
          <w:kern w:val="24"/>
          <w:sz w:val="26"/>
          <w:szCs w:val="26"/>
          <w:lang w:eastAsia="ru-RU"/>
        </w:rPr>
        <w:t>д. 16</w:t>
      </w:r>
      <w:bookmarkStart w:id="0" w:name="_GoBack"/>
      <w:bookmarkEnd w:id="0"/>
      <w:r>
        <w:rPr>
          <w:rFonts w:ascii="Times New Roman" w:eastAsia="Golos Text" w:hAnsi="Times New Roman" w:cs="Times New Roman"/>
          <w:color w:val="2C2B2D"/>
          <w:kern w:val="24"/>
          <w:sz w:val="26"/>
          <w:szCs w:val="26"/>
          <w:lang w:eastAsia="ru-RU"/>
        </w:rPr>
        <w:t>.</w:t>
      </w:r>
    </w:p>
    <w:p w:rsidR="00FF778A" w:rsidRDefault="00FF778A" w:rsidP="006667EB">
      <w:pPr>
        <w:tabs>
          <w:tab w:val="left" w:pos="851"/>
        </w:tabs>
        <w:spacing w:after="0" w:line="240" w:lineRule="auto"/>
        <w:ind w:firstLine="709"/>
        <w:jc w:val="both"/>
      </w:pPr>
    </w:p>
    <w:sectPr w:rsidR="00FF778A" w:rsidSect="009A69B2">
      <w:pgSz w:w="11906" w:h="16838"/>
      <w:pgMar w:top="567" w:right="566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olos Text">
    <w:altName w:val="Times New Roman"/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E2E"/>
    <w:rsid w:val="001C3D77"/>
    <w:rsid w:val="001D2FC1"/>
    <w:rsid w:val="001E5685"/>
    <w:rsid w:val="002349C8"/>
    <w:rsid w:val="00296270"/>
    <w:rsid w:val="002C40A0"/>
    <w:rsid w:val="00361D15"/>
    <w:rsid w:val="00471E0D"/>
    <w:rsid w:val="004F6392"/>
    <w:rsid w:val="00502E49"/>
    <w:rsid w:val="006405CC"/>
    <w:rsid w:val="006667EB"/>
    <w:rsid w:val="006921C6"/>
    <w:rsid w:val="007321DB"/>
    <w:rsid w:val="007A2558"/>
    <w:rsid w:val="007B75BC"/>
    <w:rsid w:val="00806A9A"/>
    <w:rsid w:val="00853CB8"/>
    <w:rsid w:val="00865BB7"/>
    <w:rsid w:val="00882E2E"/>
    <w:rsid w:val="008A5050"/>
    <w:rsid w:val="009A69B2"/>
    <w:rsid w:val="009F4487"/>
    <w:rsid w:val="00A15B25"/>
    <w:rsid w:val="00A61619"/>
    <w:rsid w:val="00AB6797"/>
    <w:rsid w:val="00AC145D"/>
    <w:rsid w:val="00B15EEF"/>
    <w:rsid w:val="00C11591"/>
    <w:rsid w:val="00C9083A"/>
    <w:rsid w:val="00D403CB"/>
    <w:rsid w:val="00D80CBF"/>
    <w:rsid w:val="00D86758"/>
    <w:rsid w:val="00F21BE8"/>
    <w:rsid w:val="00FF7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E2E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82E2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footnote reference"/>
    <w:uiPriority w:val="99"/>
    <w:semiHidden/>
    <w:unhideWhenUsed/>
    <w:rsid w:val="00882E2E"/>
    <w:rPr>
      <w:vertAlign w:val="superscript"/>
    </w:rPr>
  </w:style>
  <w:style w:type="character" w:styleId="a4">
    <w:name w:val="endnote reference"/>
    <w:uiPriority w:val="99"/>
    <w:semiHidden/>
    <w:unhideWhenUsed/>
    <w:rsid w:val="002349C8"/>
    <w:rPr>
      <w:vertAlign w:val="superscript"/>
    </w:rPr>
  </w:style>
  <w:style w:type="paragraph" w:styleId="a5">
    <w:name w:val="Normal (Web)"/>
    <w:basedOn w:val="a"/>
    <w:uiPriority w:val="99"/>
    <w:semiHidden/>
    <w:unhideWhenUsed/>
    <w:rsid w:val="007A2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E2E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82E2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footnote reference"/>
    <w:uiPriority w:val="99"/>
    <w:semiHidden/>
    <w:unhideWhenUsed/>
    <w:rsid w:val="00882E2E"/>
    <w:rPr>
      <w:vertAlign w:val="superscript"/>
    </w:rPr>
  </w:style>
  <w:style w:type="character" w:styleId="a4">
    <w:name w:val="endnote reference"/>
    <w:uiPriority w:val="99"/>
    <w:semiHidden/>
    <w:unhideWhenUsed/>
    <w:rsid w:val="002349C8"/>
    <w:rPr>
      <w:vertAlign w:val="superscript"/>
    </w:rPr>
  </w:style>
  <w:style w:type="paragraph" w:styleId="a5">
    <w:name w:val="Normal (Web)"/>
    <w:basedOn w:val="a"/>
    <w:uiPriority w:val="99"/>
    <w:semiHidden/>
    <w:unhideWhenUsed/>
    <w:rsid w:val="007A2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Волгосеенко Надежда Михайловна</dc:creator>
  <cp:lastModifiedBy>Балберина Анастасия Викторовна</cp:lastModifiedBy>
  <cp:revision>3</cp:revision>
  <dcterms:created xsi:type="dcterms:W3CDTF">2024-03-01T05:06:00Z</dcterms:created>
  <dcterms:modified xsi:type="dcterms:W3CDTF">2024-03-01T05:40:00Z</dcterms:modified>
</cp:coreProperties>
</file>