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C" w:rsidRPr="001914EC" w:rsidRDefault="001914EC" w:rsidP="00734E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bookmarkStart w:id="0" w:name="_GoBack"/>
      <w:bookmarkEnd w:id="0"/>
      <w:r w:rsidR="001914EC">
        <w:rPr>
          <w:rFonts w:ascii="Times New Roman" w:hAnsi="Times New Roman" w:cs="Times New Roman"/>
          <w:sz w:val="28"/>
          <w:szCs w:val="28"/>
        </w:rPr>
        <w:t xml:space="preserve"> – это разработанный  и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юридические лица, но и уже действующие.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что ООО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D7EFE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поможет Интернет - сервис «Выбор типового устава», размещенный на сайте ФНС России </w:t>
      </w:r>
      <w:hyperlink r:id="rId7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A52E56" w:rsidRPr="00A52E56"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>при изменении законодательства</w:t>
      </w:r>
      <w:r w:rsidR="00A5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E43" w:rsidRDefault="008F1E43" w:rsidP="00F85066">
      <w:pPr>
        <w:pStyle w:val="a4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F85066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E1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734E1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734E1C">
        <w:rPr>
          <w:rFonts w:ascii="Times New Roman" w:hAnsi="Times New Roman" w:cs="Times New Roman"/>
          <w:sz w:val="28"/>
          <w:szCs w:val="28"/>
        </w:rPr>
        <w:t xml:space="preserve"> Контакт-центра ФНС России 8-800-222-22-22.</w:t>
      </w:r>
    </w:p>
    <w:sectPr w:rsidR="009E6EE6" w:rsidRPr="0019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2"/>
    <w:rsid w:val="001159BD"/>
    <w:rsid w:val="001914EC"/>
    <w:rsid w:val="002D7EFE"/>
    <w:rsid w:val="0054077E"/>
    <w:rsid w:val="00734E1C"/>
    <w:rsid w:val="007C2802"/>
    <w:rsid w:val="008F1E43"/>
    <w:rsid w:val="009E6EE6"/>
    <w:rsid w:val="009F2620"/>
    <w:rsid w:val="00A52E56"/>
    <w:rsid w:val="00A97542"/>
    <w:rsid w:val="00B94F3B"/>
    <w:rsid w:val="00C1514A"/>
    <w:rsid w:val="00C81C29"/>
    <w:rsid w:val="00D63F00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0443-BF18-40F7-B362-347B821F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Великанова Ирина Михайловна</cp:lastModifiedBy>
  <cp:revision>3</cp:revision>
  <dcterms:created xsi:type="dcterms:W3CDTF">2023-02-20T11:16:00Z</dcterms:created>
  <dcterms:modified xsi:type="dcterms:W3CDTF">2023-02-20T13:08:00Z</dcterms:modified>
</cp:coreProperties>
</file>