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39" w:rsidRPr="00914539" w:rsidRDefault="00914539" w:rsidP="0091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453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 СВЕДЕНИЮ НАЛОГОПЛАТЕЛЬЩИКОВ!</w:t>
      </w:r>
    </w:p>
    <w:p w:rsidR="00914539" w:rsidRPr="00914539" w:rsidRDefault="00914539" w:rsidP="00914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453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предоставлении государственных услуг через МФЦ</w:t>
      </w:r>
    </w:p>
    <w:p w:rsidR="00914539" w:rsidRPr="00914539" w:rsidRDefault="00914539" w:rsidP="0091453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14539">
        <w:rPr>
          <w:rFonts w:ascii="Times New Roman" w:hAnsi="Times New Roman" w:cs="Times New Roman"/>
          <w:sz w:val="26"/>
          <w:szCs w:val="26"/>
        </w:rPr>
        <w:t>В обособленных подразделениях ГАУ</w:t>
      </w:r>
      <w:bookmarkStart w:id="0" w:name="_GoBack"/>
      <w:bookmarkEnd w:id="0"/>
      <w:r w:rsidRPr="00914539">
        <w:rPr>
          <w:rFonts w:ascii="Times New Roman" w:hAnsi="Times New Roman" w:cs="Times New Roman"/>
          <w:sz w:val="26"/>
          <w:szCs w:val="26"/>
        </w:rPr>
        <w:t>СО «МФЦ» осуществляется представление следующих государственных услуг Федеральной налоговой службы:</w:t>
      </w:r>
    </w:p>
    <w:tbl>
      <w:tblPr>
        <w:tblpPr w:leftFromText="180" w:rightFromText="180" w:bottomFromText="160" w:vertAnchor="text" w:horzAnchor="margin" w:tblpXSpec="center" w:tblpY="173"/>
        <w:tblW w:w="11307" w:type="dxa"/>
        <w:tblLook w:val="00A0" w:firstRow="1" w:lastRow="0" w:firstColumn="1" w:lastColumn="0" w:noHBand="0" w:noVBand="0"/>
      </w:tblPr>
      <w:tblGrid>
        <w:gridCol w:w="250"/>
        <w:gridCol w:w="11057"/>
      </w:tblGrid>
      <w:tr w:rsidR="00914539" w:rsidRPr="00914539" w:rsidTr="00642AC2">
        <w:trPr>
          <w:trHeight w:val="705"/>
        </w:trPr>
        <w:tc>
          <w:tcPr>
            <w:tcW w:w="250" w:type="dxa"/>
            <w:noWrap/>
          </w:tcPr>
          <w:p w:rsidR="00914539" w:rsidRPr="00914539" w:rsidRDefault="00914539" w:rsidP="00642A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57" w:type="dxa"/>
            <w:tcBorders>
              <w:left w:val="nil"/>
            </w:tcBorders>
          </w:tcPr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Предоставление заинтересованным лицам сведений, содержащихся в реестре дисквалифицированных лиц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 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4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Бесплатное информирование (в том числе в письменной форме) налогоплательщиков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полномочиях налоговых органов и их должностных лиц (в части приема запроса и выдачи справки об</w:t>
            </w:r>
            <w:proofErr w:type="gramEnd"/>
            <w:r w:rsidRPr="00914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4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исполнении</w:t>
            </w:r>
            <w:proofErr w:type="gramEnd"/>
            <w:r w:rsidRPr="00914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налогоплательщиком  обязанности по уплате налогов, сборов, страховых взносов, пеней, штрафов, процентов).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  Прием заявления физического лица о предоставлении налоговой льготы 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транспортному налогу, земельному налогу, налогу на имущество физических лиц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 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</w:r>
          </w:p>
        </w:tc>
      </w:tr>
      <w:tr w:rsidR="00914539" w:rsidRPr="00914539" w:rsidTr="00642AC2">
        <w:trPr>
          <w:trHeight w:val="705"/>
        </w:trPr>
        <w:tc>
          <w:tcPr>
            <w:tcW w:w="250" w:type="dxa"/>
            <w:noWrap/>
          </w:tcPr>
          <w:p w:rsidR="00914539" w:rsidRPr="00914539" w:rsidRDefault="00914539" w:rsidP="00642A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57" w:type="dxa"/>
          </w:tcPr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Приём уведомления о выбранном земельном участке, в отношении которого применяется налоговый вычет по земельному налогу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  Приём заявления о выдаче налогового уведомления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•   Прием заявления о гибели или уничтожении объекта налогообложения 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налогу на имущество физических лиц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•   Прием заявления о гибели или уничтожении объекта налогообложения 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транспортному налогу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• Прием сообщения о наличии объектов недвижимого имущества и (или) транспортных средств, признаваемых объектами налогообложения 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соответствующим налогам, уплачиваемым физическими лицами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Прием заявления о прекращении исчисления транспортного налога в связи с принудительным изъятием транспортного средства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• Прием от налогоплательщиков, являющихся физическими лицами, налоговых деклараций по налогу на доходы физических лиц (форма 3 -НДФЛ) на бумажном носителе 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Прием запроса о предоставлении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 Прием запроса о предоставлении справки о принадлежности сумм денежных средств, перечисленных в качестве единого налогового платежа</w:t>
            </w:r>
          </w:p>
          <w:p w:rsidR="00914539" w:rsidRPr="00914539" w:rsidRDefault="001567BD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• </w:t>
            </w:r>
            <w:r w:rsidR="00914539"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Прием запроса о предоставлении акта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 Прием заявления о доступе к личному кабинету налогоплательщика для физических лиц</w:t>
            </w:r>
          </w:p>
          <w:p w:rsidR="00914539" w:rsidRPr="00914539" w:rsidRDefault="00914539" w:rsidP="00642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5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• Прием согласия налогоплательщика, плательщика сбора, плательщика страховых взносов, налогового агента на информирование о наличии недоимки и (или) задолженности по пеням, штрафам, процентам</w:t>
            </w:r>
          </w:p>
        </w:tc>
      </w:tr>
    </w:tbl>
    <w:p w:rsidR="00126E3A" w:rsidRPr="00914539" w:rsidRDefault="00126E3A" w:rsidP="00B976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26E3A" w:rsidRPr="00914539" w:rsidSect="00A83231">
      <w:pgSz w:w="11906" w:h="16838"/>
      <w:pgMar w:top="113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C8"/>
    <w:rsid w:val="00064A19"/>
    <w:rsid w:val="0007508D"/>
    <w:rsid w:val="000C199C"/>
    <w:rsid w:val="00126E3A"/>
    <w:rsid w:val="001567BD"/>
    <w:rsid w:val="001838ED"/>
    <w:rsid w:val="001B58F9"/>
    <w:rsid w:val="0027449D"/>
    <w:rsid w:val="00383DBF"/>
    <w:rsid w:val="003D46DF"/>
    <w:rsid w:val="00423F6E"/>
    <w:rsid w:val="00481A23"/>
    <w:rsid w:val="004F523D"/>
    <w:rsid w:val="005D5F0A"/>
    <w:rsid w:val="005E1131"/>
    <w:rsid w:val="006543C8"/>
    <w:rsid w:val="0065714E"/>
    <w:rsid w:val="0086162F"/>
    <w:rsid w:val="00883D11"/>
    <w:rsid w:val="00914539"/>
    <w:rsid w:val="00A36822"/>
    <w:rsid w:val="00A83231"/>
    <w:rsid w:val="00AC6375"/>
    <w:rsid w:val="00AD6995"/>
    <w:rsid w:val="00B35841"/>
    <w:rsid w:val="00B76642"/>
    <w:rsid w:val="00B976DE"/>
    <w:rsid w:val="00C71D5A"/>
    <w:rsid w:val="00CB64A5"/>
    <w:rsid w:val="00CE12A3"/>
    <w:rsid w:val="00D15BD5"/>
    <w:rsid w:val="00D27B6F"/>
    <w:rsid w:val="00D42DCC"/>
    <w:rsid w:val="00D919B3"/>
    <w:rsid w:val="00F33CE5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Мордовина Ирина Владимировна</dc:creator>
  <cp:lastModifiedBy>Москвина Анастасия Ивановна</cp:lastModifiedBy>
  <cp:revision>4</cp:revision>
  <cp:lastPrinted>2022-04-14T07:40:00Z</cp:lastPrinted>
  <dcterms:created xsi:type="dcterms:W3CDTF">2022-07-01T11:49:00Z</dcterms:created>
  <dcterms:modified xsi:type="dcterms:W3CDTF">2023-06-06T06:06:00Z</dcterms:modified>
</cp:coreProperties>
</file>