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Российский ритейл в условиях новой реальности» – главная тема 8-ого Форума бизнеса и власти «Неделя Российского Ритейла</w:t>
      </w:r>
      <w:r>
        <w:rPr>
          <w:rFonts w:ascii="Times New Roman" w:hAnsi="Times New Roman" w:cs="Times New Roman"/>
          <w:b/>
          <w:bCs/>
          <w:sz w:val="22"/>
          <w:szCs w:val="28"/>
        </w:rPr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6 – 9 июня в Центре Международной торговли в Москве пройдет главное событие в сфере розничной торговли — VIII Международный форум бизнеса и власти "Неделя Российского Ритейла 2022". Мероприятие организуют Министерство промышленности и торговли Российской 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едерации и Российская Ассоциация Экспертов Рынка Ритейла.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Ежегодно Форум собирает федеральные и региональные розничные сети, e- Сommerce ритейл, FMCG, IT и сервисные компании, поставщиков оборудования, банки и телеком, представителей федеральных и региональных органов власти, отраслевые объединения ритейлеров и п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роизводителей. Ожидаемое количество участников более 7 000 человек.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Ключевая тема Форума — существование и развитие российского ритейла в условиях новой реальности: международные санкции, волатильность курса рубля, разрыв сложившихся цепей поставок, уход ряда международных поставщиков и брендов с отечественного рынка.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Также в рамках деловой программы предусмотрены и другие актуальные для ритейла направления: логистика, маркетинг, технологии и инновации, HR, e-commerce и многое другое. С учетом текущей ситуации для бизнеса крайне важно обсудить складывающуюся реальность,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новые условия ведения бизнеса, поделиться опытом решения возникающих проблем.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Дирекция Форума приглашает принять участие в главном событии страны в сфере ритейла в качестве участников и партнеров. Свои предложения присылайте на почту — </w:t>
      </w:r>
      <w:hyperlink r:id="rId10" w:tooltip="mailto:info@retailevent.ru" w:history="1">
        <w:r>
          <w:rPr>
            <w:rStyle w:val="834"/>
            <w:rFonts w:ascii="Times New Roman" w:hAnsi="Times New Roman" w:cs="Times New Roman" w:eastAsia="Times New Roman"/>
            <w:color w:val="1155CC"/>
            <w:sz w:val="24"/>
            <w:u w:val="none"/>
          </w:rPr>
          <w:t xml:space="preserve">info@retailevent.ru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Более подробная информация и актуальные новости на официальном портале форума: </w:t>
      </w:r>
      <w:hyperlink r:id="rId11" w:tooltip="http://www.retailweek.ru/" w:history="1">
        <w:r>
          <w:rPr>
            <w:rStyle w:val="834"/>
            <w:rFonts w:ascii="Times New Roman" w:hAnsi="Times New Roman" w:cs="Times New Roman" w:eastAsia="Times New Roman"/>
            <w:color w:val="1155CC"/>
            <w:sz w:val="24"/>
            <w:u w:val="none"/>
          </w:rPr>
          <w:t xml:space="preserve">www.retailweek.ru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, а также в соцсетях:</w:t>
      </w:r>
      <w:hyperlink r:id="rId12" w:tooltip="https://vk.com/retailweek" w:history="1">
        <w:r>
          <w:rPr>
            <w:rStyle w:val="834"/>
            <w:rFonts w:ascii="Times New Roman" w:hAnsi="Times New Roman" w:cs="Times New Roman" w:eastAsia="Times New Roman"/>
            <w:color w:val="0000EE"/>
            <w:sz w:val="24"/>
            <w:u w:val="none"/>
          </w:rPr>
          <w:t xml:space="preserve"> </w:t>
        </w:r>
      </w:hyperlink>
      <w:r>
        <w:rPr>
          <w:sz w:val="20"/>
        </w:rPr>
      </w:r>
      <w:hyperlink r:id="rId13" w:tooltip="https://t.me/retailweek" w:history="1">
        <w:r>
          <w:rPr>
            <w:rStyle w:val="834"/>
            <w:rFonts w:ascii="Times New Roman" w:hAnsi="Times New Roman" w:cs="Times New Roman" w:eastAsia="Times New Roman"/>
            <w:color w:val="1155CC"/>
            <w:sz w:val="24"/>
            <w:u w:val="none"/>
          </w:rPr>
          <w:t xml:space="preserve">https://t.me/retailweek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, </w:t>
      </w:r>
      <w:hyperlink r:id="rId14" w:tooltip="https://vk.com/retailweek" w:history="1">
        <w:r>
          <w:rPr>
            <w:rStyle w:val="834"/>
            <w:rFonts w:ascii="Times New Roman" w:hAnsi="Times New Roman" w:cs="Times New Roman" w:eastAsia="Times New Roman"/>
            <w:color w:val="1155CC"/>
            <w:sz w:val="24"/>
            <w:u w:val="none"/>
          </w:rPr>
          <w:t xml:space="preserve">https://vk.com/retailweek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 и др.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Регистрация бесплатная для ритейла, е-Commerce и маркетплейсов, представителей органов власти и бизнес ассоциаций. Зарегистрироваться можно на официальном</w:t>
      </w:r>
      <w:hyperlink r:id="rId15" w:tooltip="https://retailweek.ru/reg.html" w:history="1">
        <w:r>
          <w:rPr>
            <w:rStyle w:val="834"/>
            <w:rFonts w:ascii="Times New Roman" w:hAnsi="Times New Roman" w:cs="Times New Roman" w:eastAsia="Times New Roman"/>
            <w:color w:val="0000EE"/>
            <w:sz w:val="24"/>
            <w:u w:val="none"/>
          </w:rPr>
          <w:t xml:space="preserve"> </w:t>
        </w:r>
      </w:hyperlink>
      <w:r>
        <w:rPr>
          <w:sz w:val="20"/>
        </w:rPr>
      </w:r>
      <w:hyperlink r:id="rId16" w:tooltip="https://retailweek.ru/reg.html" w:history="1">
        <w:r>
          <w:rPr>
            <w:rStyle w:val="834"/>
            <w:rFonts w:ascii="Times New Roman" w:hAnsi="Times New Roman" w:cs="Times New Roman" w:eastAsia="Times New Roman"/>
            <w:color w:val="0000EE"/>
            <w:sz w:val="24"/>
            <w:u w:val="none"/>
          </w:rPr>
          <w:t xml:space="preserve">портале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мероприятия.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Не упустите шанс быть в центре событий!</w:t>
      </w:r>
      <w:r>
        <w:rPr>
          <w:sz w:val="20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sz w:val="20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Дирекция «Недели Российского Ритейла»</w:t>
      </w:r>
      <w:r>
        <w:rPr>
          <w:sz w:val="20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+7 495 3237107</w:t>
      </w:r>
      <w:r>
        <w:rPr>
          <w:sz w:val="20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hyperlink r:id="rId17" w:tooltip="mailto:info@retailevent.ru" w:history="1">
        <w:r>
          <w:rPr>
            <w:rStyle w:val="834"/>
            <w:rFonts w:ascii="Times New Roman" w:hAnsi="Times New Roman" w:cs="Times New Roman" w:eastAsia="Times New Roman"/>
            <w:color w:val="1155CC"/>
            <w:sz w:val="24"/>
            <w:u w:val="single"/>
          </w:rPr>
          <w:t xml:space="preserve">info@retailevent.ru</w:t>
        </w:r>
      </w:hyperlink>
      <w:r>
        <w:rPr>
          <w:sz w:val="20"/>
        </w:rPr>
      </w:r>
      <w:r>
        <w:rPr>
          <w:sz w:val="20"/>
        </w:rPr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/>
    </w:p>
    <w:p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</w:r>
      <w:r/>
    </w:p>
    <w:p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</w:r>
      <w:r/>
    </w:p>
    <w:p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152400</wp:posOffset>
              </wp:positionV>
              <wp:extent cx="7557770" cy="1585072"/>
              <wp:effectExtent l="0" t="0" r="5080" b="0"/>
              <wp:wrapTight wrapText="bothSides">
                <wp:wrapPolygon edited="1">
                  <wp:start x="0" y="0"/>
                  <wp:lineTo x="0" y="21288"/>
                  <wp:lineTo x="21560" y="21288"/>
                  <wp:lineTo x="21560" y="0"/>
                  <wp:lineTo x="0" y="0"/>
                </wp:wrapPolygon>
              </wp:wrapTight>
              <wp:docPr id="1" name="Рисунок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01.jp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4946" cy="15886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12.0pt;mso-position-horizontal:absolute;mso-position-vertical-relative:page;margin-top:12.0pt;mso-position-vertical:absolute;width:595.1pt;height:124.8pt;" wrapcoords="0 0 0 98556 99815 98556 99815 0 0 0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0"/>
    <w:next w:val="830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basedOn w:val="831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0"/>
    <w:next w:val="830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basedOn w:val="831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basedOn w:val="831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basedOn w:val="831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basedOn w:val="831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basedOn w:val="831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basedOn w:val="831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basedOn w:val="831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basedOn w:val="831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basedOn w:val="830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35" w:customStyle="1">
    <w:name w:val="text-content"/>
    <w:basedOn w:val="830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mailto:info@retailevent.ru" TargetMode="External"/><Relationship Id="rId11" Type="http://schemas.openxmlformats.org/officeDocument/2006/relationships/hyperlink" Target="http://www.retailweek.ru/" TargetMode="External"/><Relationship Id="rId12" Type="http://schemas.openxmlformats.org/officeDocument/2006/relationships/hyperlink" Target="https://vk.com/retailweek" TargetMode="External"/><Relationship Id="rId13" Type="http://schemas.openxmlformats.org/officeDocument/2006/relationships/hyperlink" Target="https://t.me/retailweek" TargetMode="External"/><Relationship Id="rId14" Type="http://schemas.openxmlformats.org/officeDocument/2006/relationships/hyperlink" Target="https://vk.com/retailweek" TargetMode="External"/><Relationship Id="rId15" Type="http://schemas.openxmlformats.org/officeDocument/2006/relationships/hyperlink" Target="https://retailweek.ru/reg.html" TargetMode="External"/><Relationship Id="rId16" Type="http://schemas.openxmlformats.org/officeDocument/2006/relationships/hyperlink" Target="https://retailweek.ru/reg.html" TargetMode="External"/><Relationship Id="rId17" Type="http://schemas.openxmlformats.org/officeDocument/2006/relationships/hyperlink" Target="mailto:info@retaileven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B093EE3-B6E3-4CA8-BBD3-4A33D218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Pr-специалист</dc:creator>
  <cp:lastModifiedBy>Марина Павлова</cp:lastModifiedBy>
  <cp:revision>6</cp:revision>
  <dcterms:created xsi:type="dcterms:W3CDTF">2022-03-15T08:51:00Z</dcterms:created>
  <dcterms:modified xsi:type="dcterms:W3CDTF">2022-04-13T08:13:27Z</dcterms:modified>
</cp:coreProperties>
</file>