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744F4D" w:rsidP="006D07AF">
            <w:pPr>
              <w:suppressAutoHyphens/>
              <w:jc w:val="both"/>
            </w:pPr>
            <w:r>
              <w:t>28</w:t>
            </w:r>
            <w:r w:rsidR="00BC4A55">
              <w:t xml:space="preserve"> </w:t>
            </w:r>
            <w:r w:rsidR="006D07AF"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073695">
              <w:t xml:space="preserve"> года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010E6C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744F4D">
              <w:t>5</w:t>
            </w:r>
            <w:r w:rsidR="00073695">
              <w:t>8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744F4D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073695">
        <w:rPr>
          <w:b/>
          <w:bCs/>
          <w:sz w:val="28"/>
        </w:rPr>
        <w:t>б использовании в работе</w:t>
      </w:r>
      <w:r w:rsidR="005C3A17">
        <w:rPr>
          <w:b/>
          <w:bCs/>
          <w:sz w:val="28"/>
        </w:rPr>
        <w:t xml:space="preserve"> </w:t>
      </w:r>
      <w:r w:rsidR="00073695">
        <w:rPr>
          <w:b/>
          <w:bCs/>
          <w:sz w:val="28"/>
        </w:rPr>
        <w:t xml:space="preserve">Рекомендаций  </w:t>
      </w:r>
      <w:r w:rsidR="00744F4D">
        <w:rPr>
          <w:b/>
          <w:bCs/>
          <w:sz w:val="28"/>
        </w:rPr>
        <w:t xml:space="preserve">Центральной </w:t>
      </w:r>
      <w:r w:rsidR="005C3A17">
        <w:rPr>
          <w:b/>
          <w:bCs/>
          <w:sz w:val="28"/>
        </w:rPr>
        <w:t xml:space="preserve">избирательной комиссии </w:t>
      </w:r>
      <w:r w:rsidR="00CE16A9">
        <w:rPr>
          <w:b/>
          <w:bCs/>
          <w:sz w:val="28"/>
        </w:rPr>
        <w:t xml:space="preserve"> </w:t>
      </w:r>
      <w:r w:rsidR="00744F4D">
        <w:rPr>
          <w:b/>
          <w:bCs/>
          <w:sz w:val="28"/>
        </w:rPr>
        <w:t xml:space="preserve"> Российской Федерации</w:t>
      </w:r>
      <w:r w:rsidR="005C3A17">
        <w:rPr>
          <w:b/>
          <w:bCs/>
          <w:sz w:val="28"/>
        </w:rPr>
        <w:t xml:space="preserve"> от </w:t>
      </w:r>
      <w:r w:rsidR="00010E6C">
        <w:rPr>
          <w:b/>
          <w:bCs/>
          <w:sz w:val="28"/>
        </w:rPr>
        <w:t>21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</w:t>
      </w:r>
      <w:r w:rsidR="00744F4D">
        <w:rPr>
          <w:b/>
          <w:bCs/>
          <w:sz w:val="28"/>
        </w:rPr>
        <w:t>4</w:t>
      </w:r>
      <w:r w:rsidR="00010E6C">
        <w:rPr>
          <w:b/>
          <w:bCs/>
          <w:sz w:val="28"/>
        </w:rPr>
        <w:t>3</w:t>
      </w:r>
      <w:r w:rsidR="00073695">
        <w:rPr>
          <w:b/>
          <w:bCs/>
          <w:sz w:val="28"/>
        </w:rPr>
        <w:t>-</w:t>
      </w:r>
      <w:r w:rsidR="00744F4D">
        <w:rPr>
          <w:b/>
          <w:bCs/>
          <w:sz w:val="28"/>
        </w:rPr>
        <w:t>1</w:t>
      </w:r>
      <w:r w:rsidR="005C3A17">
        <w:rPr>
          <w:b/>
          <w:bCs/>
          <w:sz w:val="28"/>
        </w:rPr>
        <w:t>-</w:t>
      </w:r>
      <w:r w:rsidR="00744F4D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</w:t>
      </w:r>
      <w:r w:rsidR="00073695">
        <w:rPr>
          <w:b/>
          <w:bCs/>
          <w:sz w:val="28"/>
        </w:rPr>
        <w:t xml:space="preserve"> </w:t>
      </w:r>
    </w:p>
    <w:p w:rsidR="00A153D2" w:rsidRDefault="00A153D2" w:rsidP="00744F4D">
      <w:pPr>
        <w:pStyle w:val="ab"/>
        <w:rPr>
          <w:b/>
          <w:bCs/>
          <w:sz w:val="28"/>
        </w:rPr>
      </w:pPr>
    </w:p>
    <w:p w:rsidR="00DB3FA5" w:rsidRPr="00EA4093" w:rsidRDefault="00EF5C4B" w:rsidP="00744F4D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B25C0C">
        <w:rPr>
          <w:bCs/>
          <w:sz w:val="28"/>
        </w:rPr>
        <w:t xml:space="preserve"> </w:t>
      </w:r>
      <w:r w:rsidR="005C3A17" w:rsidRPr="00B25C0C">
        <w:rPr>
          <w:bCs/>
          <w:sz w:val="28"/>
        </w:rPr>
        <w:t xml:space="preserve">    </w:t>
      </w:r>
      <w:r w:rsidR="001B07E1" w:rsidRPr="00B25C0C">
        <w:rPr>
          <w:bCs/>
          <w:sz w:val="28"/>
        </w:rPr>
        <w:t>В</w:t>
      </w:r>
      <w:r w:rsidR="00B72EC4" w:rsidRPr="00B25C0C">
        <w:rPr>
          <w:bCs/>
          <w:sz w:val="28"/>
        </w:rPr>
        <w:t xml:space="preserve"> </w:t>
      </w:r>
      <w:r w:rsidR="00A872B1" w:rsidRPr="00B25C0C">
        <w:rPr>
          <w:bCs/>
          <w:sz w:val="28"/>
        </w:rPr>
        <w:t xml:space="preserve">соответствии с </w:t>
      </w:r>
      <w:r w:rsidR="00073695">
        <w:rPr>
          <w:bCs/>
          <w:sz w:val="28"/>
        </w:rPr>
        <w:t>Выпиской из протокола заседания ЦИК РФ от 21 февраля 2018 года № 143-1-7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Pr="001576C0" w:rsidRDefault="007C07F4" w:rsidP="00744F4D">
      <w:pPr>
        <w:pStyle w:val="ab"/>
        <w:jc w:val="both"/>
        <w:rPr>
          <w:b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073695">
        <w:rPr>
          <w:sz w:val="28"/>
        </w:rPr>
        <w:t xml:space="preserve">Использовать </w:t>
      </w:r>
      <w:r w:rsidR="005C3A17" w:rsidRPr="00B72EC4">
        <w:rPr>
          <w:sz w:val="28"/>
        </w:rPr>
        <w:t xml:space="preserve">в работе </w:t>
      </w:r>
      <w:r w:rsidR="00073695">
        <w:rPr>
          <w:sz w:val="28"/>
        </w:rPr>
        <w:t xml:space="preserve"> Рекомендации по некоторым вопросам организации голосования вне помещения для голосования на выборах Президента Российской Федерации 18 марта 2018 года, одобренные </w:t>
      </w:r>
      <w:r w:rsidR="00073695">
        <w:rPr>
          <w:bCs/>
          <w:sz w:val="28"/>
        </w:rPr>
        <w:t>ЦИК РФ от 21 февраля 2018 года № 143-1-7</w:t>
      </w:r>
      <w:r w:rsidR="00073695">
        <w:rPr>
          <w:sz w:val="28"/>
        </w:rPr>
        <w:t xml:space="preserve">. </w:t>
      </w:r>
      <w:r w:rsidR="005C3A17" w:rsidRPr="00B72EC4">
        <w:rPr>
          <w:bCs/>
          <w:sz w:val="28"/>
        </w:rPr>
        <w:t xml:space="preserve"> </w:t>
      </w:r>
      <w:r w:rsidR="00744F4D">
        <w:rPr>
          <w:bCs/>
          <w:sz w:val="28"/>
        </w:rPr>
        <w:t xml:space="preserve"> </w:t>
      </w:r>
      <w:r w:rsidR="00073695">
        <w:rPr>
          <w:bCs/>
          <w:sz w:val="28"/>
        </w:rPr>
        <w:t xml:space="preserve"> </w:t>
      </w:r>
    </w:p>
    <w:p w:rsidR="0077176A" w:rsidRPr="001576C0" w:rsidRDefault="00A153D2" w:rsidP="00744F4D">
      <w:pPr>
        <w:pStyle w:val="ab"/>
        <w:jc w:val="both"/>
        <w:rPr>
          <w:b/>
          <w:sz w:val="28"/>
        </w:rPr>
      </w:pPr>
      <w:r w:rsidRPr="001576C0">
        <w:rPr>
          <w:b/>
          <w:sz w:val="28"/>
        </w:rPr>
        <w:t xml:space="preserve"> </w:t>
      </w:r>
    </w:p>
    <w:p w:rsidR="00C0018D" w:rsidRPr="001576C0" w:rsidRDefault="00DA069A" w:rsidP="00744F4D">
      <w:pPr>
        <w:pStyle w:val="ab"/>
        <w:jc w:val="both"/>
        <w:rPr>
          <w:b/>
          <w:sz w:val="28"/>
        </w:rPr>
      </w:pPr>
      <w:r w:rsidRPr="001576C0">
        <w:rPr>
          <w:b/>
          <w:sz w:val="28"/>
        </w:rPr>
        <w:t xml:space="preserve">         </w:t>
      </w:r>
      <w:r w:rsidR="0077176A" w:rsidRPr="001576C0">
        <w:rPr>
          <w:b/>
          <w:sz w:val="28"/>
        </w:rPr>
        <w:t xml:space="preserve"> </w:t>
      </w:r>
      <w:r w:rsidR="003310AB" w:rsidRPr="001576C0">
        <w:rPr>
          <w:b/>
          <w:sz w:val="28"/>
        </w:rPr>
        <w:t xml:space="preserve">     </w:t>
      </w:r>
      <w:r w:rsidR="00B72EC4" w:rsidRPr="001576C0">
        <w:rPr>
          <w:b/>
          <w:sz w:val="28"/>
        </w:rPr>
        <w:t xml:space="preserve"> </w:t>
      </w:r>
      <w:r w:rsidR="00F739AD" w:rsidRPr="001576C0">
        <w:rPr>
          <w:b/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744F4D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744F4D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36" w:rsidRDefault="007F2C36">
      <w:pPr>
        <w:pStyle w:val="14-15"/>
      </w:pPr>
      <w:r>
        <w:separator/>
      </w:r>
    </w:p>
  </w:endnote>
  <w:endnote w:type="continuationSeparator" w:id="1">
    <w:p w:rsidR="007F2C36" w:rsidRDefault="007F2C36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36" w:rsidRDefault="007F2C36">
      <w:pPr>
        <w:pStyle w:val="14-15"/>
      </w:pPr>
      <w:r>
        <w:separator/>
      </w:r>
    </w:p>
  </w:footnote>
  <w:footnote w:type="continuationSeparator" w:id="1">
    <w:p w:rsidR="007F2C36" w:rsidRDefault="007F2C36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2F321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2F321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4F4D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0E6C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3695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576C0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A50D1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67C27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2F3218"/>
    <w:rsid w:val="00301390"/>
    <w:rsid w:val="00303743"/>
    <w:rsid w:val="003044AE"/>
    <w:rsid w:val="00306093"/>
    <w:rsid w:val="003060A0"/>
    <w:rsid w:val="003149F2"/>
    <w:rsid w:val="00321529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D729C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96BD5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B6406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4F4D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2C36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5078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5C0C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4684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21C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1491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182</cp:revision>
  <cp:lastPrinted>2018-03-01T07:23:00Z</cp:lastPrinted>
  <dcterms:created xsi:type="dcterms:W3CDTF">2017-01-19T12:25:00Z</dcterms:created>
  <dcterms:modified xsi:type="dcterms:W3CDTF">2018-03-01T07:34:00Z</dcterms:modified>
</cp:coreProperties>
</file>