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98793" w14:textId="77777777" w:rsidR="00A442A0" w:rsidRPr="00A442A0" w:rsidRDefault="00A442A0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0CE6236" w14:textId="02F4AE28" w:rsidR="000052CA" w:rsidRPr="00A442A0" w:rsidRDefault="005A4A1F" w:rsidP="005B4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Ершовская</w:t>
      </w:r>
      <w:proofErr w:type="spellEnd"/>
      <w:r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EA234B"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транспортная прокуратура </w:t>
      </w:r>
      <w:r w:rsidR="0084795E"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разъясняет</w:t>
      </w:r>
      <w:r w:rsidR="00EA234B"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14:paraId="489A8B15" w14:textId="42374B96" w:rsidR="000052CA" w:rsidRPr="00A442A0" w:rsidRDefault="000052CA" w:rsidP="005B4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Утвержден новый порядок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прекурсоров</w:t>
      </w:r>
      <w:proofErr w:type="spellEnd"/>
      <w:r w:rsidRPr="00A44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наркотических средств и психотропных веществ</w:t>
      </w:r>
      <w:r w:rsidR="00C664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14:paraId="5B233C95" w14:textId="77777777" w:rsidR="00370B79" w:rsidRPr="00A442A0" w:rsidRDefault="00370B79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1D7FF6F" w14:textId="52304040" w:rsidR="00370B79" w:rsidRPr="00A442A0" w:rsidRDefault="00370B79" w:rsidP="00370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Постановлением Правит</w:t>
      </w:r>
      <w:r w:rsidR="00F06626"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РФ от 20.0</w:t>
      </w:r>
      <w:bookmarkStart w:id="0" w:name="_GoBack"/>
      <w:bookmarkEnd w:id="0"/>
      <w:r w:rsidR="00F06626"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5.2022 № 911 у</w:t>
      </w: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твержден </w:t>
      </w:r>
      <w:r w:rsidRPr="00A442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новый порядок допуска лиц к работе с наркотическими средствами и психотропными веществами, а также к деятельности, связанной с оборотом </w:t>
      </w:r>
      <w:proofErr w:type="spellStart"/>
      <w:r w:rsidRPr="00A442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прекурсоров</w:t>
      </w:r>
      <w:proofErr w:type="spellEnd"/>
      <w:r w:rsidRPr="00A442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наркотических средств и психотропных веществ</w:t>
      </w:r>
      <w:r w:rsidR="007357A0" w:rsidRPr="00A442A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14:paraId="14980760" w14:textId="4F050622" w:rsidR="000052CA" w:rsidRPr="00A442A0" w:rsidRDefault="007357A0" w:rsidP="00735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д</w:t>
      </w:r>
      <w:r w:rsidR="000052CA"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опуск лиц к работе с наркотическими средствами и психотропными веществами осуществляется руководителями юридических лиц (лицами, их замещающими), а к деятельности, связанной с оборотом </w:t>
      </w:r>
      <w:proofErr w:type="spellStart"/>
      <w:r w:rsidR="000052CA"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="000052CA"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- также и индивидуальными предпринимателями. </w:t>
      </w:r>
    </w:p>
    <w:p w14:paraId="275FADCA" w14:textId="77777777" w:rsidR="000052CA" w:rsidRPr="00A442A0" w:rsidRDefault="000052CA" w:rsidP="00D97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Определено, что такой допуск предусматривает ознакомление лиц с законодательством РФ о наркотических средствах, психотропных веществах, </w:t>
      </w:r>
      <w:proofErr w:type="spellStart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прекурсорах</w:t>
      </w:r>
      <w:proofErr w:type="spellEnd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включение в трудовой договор взаимных обязательств сторон, связанных с оборотом наркотических средств, психотропных веществ и (или) </w:t>
      </w:r>
      <w:proofErr w:type="spellStart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1C9AF5E7" w14:textId="4CFC65E3" w:rsidR="000052CA" w:rsidRPr="00A442A0" w:rsidRDefault="000052CA" w:rsidP="00E40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работе с наркотическими средствами и психотропными веществами, а также к деятельности, связанной с оборотом </w:t>
      </w:r>
      <w:proofErr w:type="spellStart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прекурсоров</w:t>
      </w:r>
      <w:proofErr w:type="spellEnd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допускаются лица, не достигшие 18-летнего возраста, и лица, в отношении которых отсутствуют необходимые справки и заключения, предусмотренные п</w:t>
      </w:r>
      <w:r w:rsidR="00C664C9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оложениями Федерального закона «</w:t>
      </w: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наркотических сре</w:t>
      </w:r>
      <w:r w:rsidR="00C664C9">
        <w:rPr>
          <w:rFonts w:ascii="Times New Roman" w:eastAsia="Times New Roman" w:hAnsi="Times New Roman" w:cs="Times New Roman"/>
          <w:sz w:val="27"/>
          <w:szCs w:val="27"/>
          <w:lang w:eastAsia="ru-RU"/>
        </w:rPr>
        <w:t>дствах и психотропных веществах»</w:t>
      </w: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7FD85862" w14:textId="79F3164F" w:rsidR="000052CA" w:rsidRPr="00A442A0" w:rsidRDefault="000052CA" w:rsidP="00FA3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Ряд актов Правительства РФ и их отдельных положений признан утратившим силу, в том числе - Постановление Правитель</w:t>
      </w:r>
      <w:r w:rsidR="001073D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ства РФ от 06.08.</w:t>
      </w:r>
      <w:r w:rsidR="000C4BBC"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1998 №</w:t>
      </w:r>
      <w:r w:rsidR="001073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892 «</w:t>
      </w: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Правил допуска лиц к работе с наркотическими средст</w:t>
      </w:r>
      <w:r w:rsidR="001073D0">
        <w:rPr>
          <w:rFonts w:ascii="Times New Roman" w:eastAsia="Times New Roman" w:hAnsi="Times New Roman" w:cs="Times New Roman"/>
          <w:sz w:val="27"/>
          <w:szCs w:val="27"/>
          <w:lang w:eastAsia="ru-RU"/>
        </w:rPr>
        <w:t>вами и психотропными веществами»</w:t>
      </w: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14:paraId="29C3B405" w14:textId="77777777" w:rsidR="000052CA" w:rsidRPr="00A442A0" w:rsidRDefault="000052CA" w:rsidP="003E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вступает в силу с 1 сентября 2022 года и действует до 1 сентября 2028 года. </w:t>
      </w:r>
    </w:p>
    <w:p w14:paraId="53DDE694" w14:textId="77777777" w:rsidR="000052CA" w:rsidRPr="00A442A0" w:rsidRDefault="000052CA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14:paraId="6A665A1B" w14:textId="77777777" w:rsidR="000A78CC" w:rsidRPr="00A442A0" w:rsidRDefault="000A78CC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A873590" w14:textId="77777777" w:rsidR="000A78CC" w:rsidRPr="00A442A0" w:rsidRDefault="000A78CC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Помощник Ершовского </w:t>
      </w:r>
    </w:p>
    <w:p w14:paraId="2FEFED21" w14:textId="77777777" w:rsidR="000A78CC" w:rsidRPr="00A442A0" w:rsidRDefault="000A78CC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транспортного</w:t>
      </w:r>
      <w:proofErr w:type="gramEnd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прокурора</w:t>
      </w:r>
    </w:p>
    <w:p w14:paraId="2BF75802" w14:textId="77777777" w:rsidR="000A78CC" w:rsidRPr="00A442A0" w:rsidRDefault="000A78CC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39BB7B7" w14:textId="51F2E08D" w:rsidR="000A78CC" w:rsidRPr="00A442A0" w:rsidRDefault="000A78CC" w:rsidP="0000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юрист</w:t>
      </w:r>
      <w:proofErr w:type="gramEnd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класса                                                                                        </w:t>
      </w:r>
      <w:r w:rsid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О.Ю. </w:t>
      </w:r>
      <w:proofErr w:type="spellStart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>Аляева</w:t>
      </w:r>
      <w:proofErr w:type="spellEnd"/>
      <w:r w:rsidRPr="00A442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A640BC3" w14:textId="77777777" w:rsidR="002D3114" w:rsidRPr="00A442A0" w:rsidRDefault="002D3114">
      <w:pPr>
        <w:rPr>
          <w:sz w:val="27"/>
          <w:szCs w:val="27"/>
        </w:rPr>
      </w:pPr>
    </w:p>
    <w:sectPr w:rsidR="002D3114" w:rsidRPr="00A4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BB"/>
    <w:rsid w:val="000052CA"/>
    <w:rsid w:val="000A78CC"/>
    <w:rsid w:val="000C4BBC"/>
    <w:rsid w:val="001073D0"/>
    <w:rsid w:val="001851E2"/>
    <w:rsid w:val="00237DBB"/>
    <w:rsid w:val="002D3114"/>
    <w:rsid w:val="00356ADD"/>
    <w:rsid w:val="00370B79"/>
    <w:rsid w:val="003E4025"/>
    <w:rsid w:val="005A4A1F"/>
    <w:rsid w:val="005B4D07"/>
    <w:rsid w:val="007357A0"/>
    <w:rsid w:val="00761015"/>
    <w:rsid w:val="0084795E"/>
    <w:rsid w:val="00963521"/>
    <w:rsid w:val="00A442A0"/>
    <w:rsid w:val="00C664C9"/>
    <w:rsid w:val="00C835D9"/>
    <w:rsid w:val="00D97C28"/>
    <w:rsid w:val="00E40290"/>
    <w:rsid w:val="00EA234B"/>
    <w:rsid w:val="00F06626"/>
    <w:rsid w:val="00FA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84E36-5CB7-4133-9074-ED33371E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1640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Аляева Ольга Юрьевна</dc:creator>
  <cp:keywords/>
  <dc:description/>
  <cp:lastModifiedBy>Zamprok</cp:lastModifiedBy>
  <cp:revision>45</cp:revision>
  <dcterms:created xsi:type="dcterms:W3CDTF">2022-05-26T11:17:00Z</dcterms:created>
  <dcterms:modified xsi:type="dcterms:W3CDTF">2022-05-31T12:58:00Z</dcterms:modified>
</cp:coreProperties>
</file>