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96" w:rsidRPr="00376247" w:rsidRDefault="00376247" w:rsidP="00376247">
      <w:pPr>
        <w:pStyle w:val="Default"/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A2E1BB1" wp14:editId="45E92061">
            <wp:extent cx="5514975" cy="1228725"/>
            <wp:effectExtent l="0" t="0" r="9525" b="9525"/>
            <wp:docPr id="1" name="Рисунок 1" descr="C:\Users\Надя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696" w:rsidRDefault="00381696" w:rsidP="0038169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17 мая по 30 августа 2021 года будет проводиться мониторинг качества пищевой продукции и оценка доступа населения к отечественной пищевой продукции</w:t>
      </w:r>
    </w:p>
    <w:p w:rsidR="004635C2" w:rsidRDefault="004635C2" w:rsidP="004635C2">
      <w:pPr>
        <w:pStyle w:val="Default"/>
        <w:jc w:val="center"/>
        <w:rPr>
          <w:b/>
          <w:bCs/>
          <w:sz w:val="28"/>
          <w:szCs w:val="28"/>
        </w:rPr>
      </w:pPr>
    </w:p>
    <w:p w:rsidR="004635C2" w:rsidRDefault="004635C2" w:rsidP="004635C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предприниматели Перелюбского муниципа</w:t>
      </w:r>
      <w:bookmarkStart w:id="0" w:name="_GoBack"/>
      <w:bookmarkEnd w:id="0"/>
      <w:r>
        <w:rPr>
          <w:sz w:val="28"/>
          <w:szCs w:val="28"/>
        </w:rPr>
        <w:t>льного района!</w:t>
      </w:r>
    </w:p>
    <w:p w:rsidR="004635C2" w:rsidRPr="004635C2" w:rsidRDefault="004635C2" w:rsidP="004635C2">
      <w:pPr>
        <w:pStyle w:val="Default"/>
        <w:jc w:val="center"/>
        <w:rPr>
          <w:sz w:val="28"/>
          <w:szCs w:val="28"/>
        </w:rPr>
      </w:pPr>
    </w:p>
    <w:p w:rsidR="00381696" w:rsidRDefault="00381696" w:rsidP="003816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Перелюбского муниципального района Саратовской области информирует, что по информации </w:t>
      </w:r>
      <w:r w:rsidR="009D0C5B"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 w:rsidR="009D0C5B">
        <w:rPr>
          <w:sz w:val="28"/>
          <w:szCs w:val="28"/>
        </w:rPr>
        <w:t xml:space="preserve"> по Саратовской области</w:t>
      </w:r>
      <w:r>
        <w:rPr>
          <w:sz w:val="28"/>
          <w:szCs w:val="28"/>
        </w:rPr>
        <w:t xml:space="preserve">, в рамках реализации Федерального проекта «Укрепление общественного здоровья» Национального проекта «Демография», с 17.05.2021 по 30.08.2021 будет проводиться мониторинг качества пищевой продукции и оценка доступа населения к отечественной пищевой продукции, способствующей устранению дефицита макро и микронутриентов. </w:t>
      </w:r>
    </w:p>
    <w:p w:rsidR="009262B1" w:rsidRDefault="009262B1" w:rsidP="00883C5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Алгоритмом выборки торговых точек для отбора проб пищевой продукции и проведения анкетирования по Саратовской области определено 454 торговых объекта юридических лиц и индивидуальных предпринимателей в городах и районах области (287 – объекты индивидуальных предпринимателей, 167 – объекты юридических лиц, из них 87 – объекты сетевой торговли).</w:t>
      </w:r>
    </w:p>
    <w:p w:rsidR="00883C59" w:rsidRDefault="00883C59" w:rsidP="004635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мониторинга позволят провести детальную оценку фактического питания насе</w:t>
      </w:r>
      <w:r w:rsidR="004635C2">
        <w:rPr>
          <w:sz w:val="28"/>
          <w:szCs w:val="28"/>
        </w:rPr>
        <w:t>ления в различных регионах России, в том числе в Саратовской области с последующей разработкой рекомендаций по оптимизации питания населения с учетом региональных особенностей, а также сделают возможной оценку эффективности принимаемых мер, направленных на изменение пищевого поведение населения и продвижение принципов здорового питания.</w:t>
      </w:r>
    </w:p>
    <w:p w:rsidR="00BE6874" w:rsidRPr="004635C2" w:rsidRDefault="00381696" w:rsidP="003816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635C2">
        <w:rPr>
          <w:rFonts w:ascii="Times New Roman" w:hAnsi="Times New Roman" w:cs="Times New Roman"/>
          <w:sz w:val="28"/>
          <w:szCs w:val="28"/>
        </w:rPr>
        <w:t>Подробную информацию можно получить по телеф</w:t>
      </w:r>
      <w:r w:rsidR="004635C2" w:rsidRPr="004635C2">
        <w:rPr>
          <w:rFonts w:ascii="Times New Roman" w:hAnsi="Times New Roman" w:cs="Times New Roman"/>
          <w:sz w:val="28"/>
          <w:szCs w:val="28"/>
        </w:rPr>
        <w:t>ону или электронной почте: (8452)20-18-58</w:t>
      </w:r>
      <w:r w:rsidRPr="004635C2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4635C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635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635C2" w:rsidRPr="004635C2">
        <w:rPr>
          <w:rFonts w:ascii="Times New Roman" w:hAnsi="Times New Roman" w:cs="Times New Roman"/>
          <w:sz w:val="28"/>
          <w:szCs w:val="28"/>
          <w:lang w:val="en-US"/>
        </w:rPr>
        <w:t>sarrpn</w:t>
      </w:r>
      <w:proofErr w:type="spellEnd"/>
      <w:r w:rsidR="004635C2" w:rsidRPr="004635C2">
        <w:rPr>
          <w:rFonts w:ascii="Times New Roman" w:hAnsi="Times New Roman" w:cs="Times New Roman"/>
          <w:sz w:val="28"/>
          <w:szCs w:val="28"/>
        </w:rPr>
        <w:t>@</w:t>
      </w:r>
      <w:r w:rsidR="004635C2" w:rsidRPr="004635C2">
        <w:rPr>
          <w:rFonts w:ascii="Times New Roman" w:hAnsi="Times New Roman" w:cs="Times New Roman"/>
          <w:sz w:val="28"/>
          <w:szCs w:val="28"/>
          <w:lang w:val="en-US"/>
        </w:rPr>
        <w:t>san</w:t>
      </w:r>
      <w:r w:rsidR="004635C2" w:rsidRPr="004635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635C2" w:rsidRPr="004635C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BE6874" w:rsidRPr="0046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2A"/>
    <w:rsid w:val="00376247"/>
    <w:rsid w:val="00381696"/>
    <w:rsid w:val="004635C2"/>
    <w:rsid w:val="00883C59"/>
    <w:rsid w:val="009262B1"/>
    <w:rsid w:val="009D0C5B"/>
    <w:rsid w:val="00A55D2A"/>
    <w:rsid w:val="00BE6874"/>
    <w:rsid w:val="00C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1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7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1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7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4</cp:revision>
  <dcterms:created xsi:type="dcterms:W3CDTF">2021-05-18T05:33:00Z</dcterms:created>
  <dcterms:modified xsi:type="dcterms:W3CDTF">2021-05-21T07:43:00Z</dcterms:modified>
</cp:coreProperties>
</file>